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0" w:type="dxa"/>
          <w:bottom w:w="160" w:type="dxa"/>
        </w:tblCellMar>
        <w:tblLook w:val="04A0" w:firstRow="1" w:lastRow="0" w:firstColumn="1" w:lastColumn="0" w:noHBand="0" w:noVBand="1"/>
      </w:tblPr>
      <w:tblGrid>
        <w:gridCol w:w="1894"/>
        <w:gridCol w:w="8879"/>
      </w:tblGrid>
      <w:tr w:rsidR="00437A17" w:rsidRPr="000E5E8A" w:rsidTr="007C6888">
        <w:tc>
          <w:tcPr>
            <w:tcW w:w="1894" w:type="dxa"/>
          </w:tcPr>
          <w:p w:rsidR="00437A17" w:rsidRPr="000E5E8A" w:rsidRDefault="00437A17" w:rsidP="007C6888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Titolo</w:t>
            </w:r>
          </w:p>
        </w:tc>
        <w:tc>
          <w:tcPr>
            <w:tcW w:w="8879" w:type="dxa"/>
          </w:tcPr>
          <w:p w:rsidR="00437A17" w:rsidRDefault="00437A17" w:rsidP="007C6888">
            <w:pPr>
              <w:autoSpaceDE w:val="0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Ariminum</w:t>
            </w:r>
            <w:proofErr w:type="spellEnd"/>
            <w:r>
              <w:rPr>
                <w:rFonts w:ascii="Garamond" w:hAnsi="Garamond"/>
                <w:color w:val="000000"/>
              </w:rPr>
              <w:t>: tra storia e mistero.</w:t>
            </w:r>
          </w:p>
          <w:p w:rsidR="00437A17" w:rsidRPr="000E5E8A" w:rsidRDefault="00437A17" w:rsidP="007C6888">
            <w:pPr>
              <w:autoSpaceDE w:val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Partire dal presente per capire il passato.</w:t>
            </w:r>
          </w:p>
        </w:tc>
      </w:tr>
      <w:tr w:rsidR="00437A17" w:rsidRPr="000E5E8A" w:rsidTr="007C6888">
        <w:tc>
          <w:tcPr>
            <w:tcW w:w="1894" w:type="dxa"/>
          </w:tcPr>
          <w:p w:rsidR="00437A17" w:rsidRPr="000E5E8A" w:rsidRDefault="00437A17" w:rsidP="007C6888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Tipologi</w:t>
            </w:r>
            <w:r>
              <w:rPr>
                <w:rFonts w:ascii="Garamond" w:hAnsi="Garamond"/>
                <w:color w:val="000000"/>
              </w:rPr>
              <w:t>a</w:t>
            </w:r>
          </w:p>
        </w:tc>
        <w:tc>
          <w:tcPr>
            <w:tcW w:w="8879" w:type="dxa"/>
          </w:tcPr>
          <w:p w:rsidR="00437A17" w:rsidRPr="000E5E8A" w:rsidRDefault="00437A17" w:rsidP="007C6888">
            <w:pPr>
              <w:autoSpaceDE w:val="0"/>
              <w:ind w:firstLine="6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 xml:space="preserve">.     </w:t>
            </w:r>
            <w:r w:rsidRPr="000E5E8A">
              <w:rPr>
                <w:rFonts w:ascii="Garamond" w:hAnsi="Garamond"/>
                <w:color w:val="000000"/>
              </w:rPr>
              <w:sym w:font="Wingdings" w:char="F071"/>
            </w:r>
            <w:r w:rsidRPr="000E5E8A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E5E8A">
              <w:rPr>
                <w:rFonts w:ascii="Garamond" w:hAnsi="Garamond"/>
                <w:color w:val="000000"/>
              </w:rPr>
              <w:t>U.d.C</w:t>
            </w:r>
            <w:proofErr w:type="spellEnd"/>
            <w:r w:rsidRPr="000E5E8A">
              <w:rPr>
                <w:rFonts w:ascii="Garamond" w:hAnsi="Garamond"/>
                <w:color w:val="000000"/>
              </w:rPr>
              <w:t xml:space="preserve"> Disciplinare           </w:t>
            </w:r>
            <w:r>
              <w:rPr>
                <w:rFonts w:ascii="Garamond" w:hAnsi="Garamond"/>
                <w:color w:val="000000"/>
              </w:rPr>
              <w:t>x</w:t>
            </w:r>
            <w:r w:rsidRPr="000E5E8A">
              <w:rPr>
                <w:rFonts w:ascii="Garamond" w:hAnsi="Garamond"/>
                <w:color w:val="000000"/>
              </w:rPr>
              <w:sym w:font="Wingdings" w:char="F071"/>
            </w:r>
            <w:r w:rsidRPr="000E5E8A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0E5E8A">
              <w:rPr>
                <w:rFonts w:ascii="Garamond" w:hAnsi="Garamond"/>
                <w:color w:val="000000"/>
              </w:rPr>
              <w:t>U.d.C</w:t>
            </w:r>
            <w:proofErr w:type="spellEnd"/>
            <w:r w:rsidRPr="000E5E8A">
              <w:rPr>
                <w:rFonts w:ascii="Garamond" w:hAnsi="Garamond"/>
                <w:color w:val="000000"/>
              </w:rPr>
              <w:t xml:space="preserve"> Interdisciplinare</w:t>
            </w:r>
          </w:p>
        </w:tc>
      </w:tr>
      <w:tr w:rsidR="00437A17" w:rsidRPr="003E46D4" w:rsidTr="007C6888">
        <w:tc>
          <w:tcPr>
            <w:tcW w:w="1894" w:type="dxa"/>
          </w:tcPr>
          <w:p w:rsidR="00437A17" w:rsidRPr="003E46D4" w:rsidRDefault="00437A17" w:rsidP="007C6888">
            <w:pPr>
              <w:autoSpaceDE w:val="0"/>
              <w:ind w:firstLine="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Disciplin</w:t>
            </w:r>
            <w:r w:rsidRPr="003E46D4">
              <w:rPr>
                <w:rFonts w:ascii="Garamond" w:hAnsi="Garamond"/>
              </w:rPr>
              <w:t>e</w:t>
            </w:r>
          </w:p>
        </w:tc>
        <w:tc>
          <w:tcPr>
            <w:tcW w:w="8879" w:type="dxa"/>
          </w:tcPr>
          <w:p w:rsidR="00437A17" w:rsidRPr="003E46D4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Storia, geografia, italiano.</w:t>
            </w:r>
          </w:p>
        </w:tc>
      </w:tr>
      <w:tr w:rsidR="00437A17" w:rsidRPr="003E46D4" w:rsidTr="007C6888">
        <w:tc>
          <w:tcPr>
            <w:tcW w:w="1894" w:type="dxa"/>
          </w:tcPr>
          <w:p w:rsidR="00437A17" w:rsidRPr="003E46D4" w:rsidRDefault="00437A17" w:rsidP="007C6888">
            <w:pPr>
              <w:autoSpaceDE w:val="0"/>
              <w:ind w:firstLine="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Classe</w:t>
            </w:r>
          </w:p>
        </w:tc>
        <w:tc>
          <w:tcPr>
            <w:tcW w:w="8879" w:type="dxa"/>
          </w:tcPr>
          <w:p w:rsidR="00437A17" w:rsidRPr="003E46D4" w:rsidRDefault="00437A17" w:rsidP="007C6888">
            <w:p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Quinta.</w:t>
            </w:r>
          </w:p>
        </w:tc>
      </w:tr>
      <w:tr w:rsidR="00437A17" w:rsidRPr="003E46D4" w:rsidTr="007C6888">
        <w:tc>
          <w:tcPr>
            <w:tcW w:w="1894" w:type="dxa"/>
          </w:tcPr>
          <w:p w:rsidR="00437A17" w:rsidRPr="003E46D4" w:rsidRDefault="00437A17" w:rsidP="007C6888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Finalità generali</w:t>
            </w:r>
          </w:p>
        </w:tc>
        <w:tc>
          <w:tcPr>
            <w:tcW w:w="8879" w:type="dxa"/>
          </w:tcPr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Si orienta nello spazio e nel tempo dando espressione a curiosità e ricerca di senso: </w:t>
            </w:r>
          </w:p>
          <w:p w:rsidR="00437A17" w:rsidRPr="003E46D4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osserva ed interpreta ambienti, fatti, fenomeni e produzioni artistiche.</w:t>
            </w:r>
          </w:p>
        </w:tc>
      </w:tr>
      <w:tr w:rsidR="00437A17" w:rsidRPr="003E46D4" w:rsidTr="007C6888">
        <w:tc>
          <w:tcPr>
            <w:tcW w:w="1894" w:type="dxa"/>
          </w:tcPr>
          <w:p w:rsidR="00437A17" w:rsidRPr="003E46D4" w:rsidRDefault="00437A17" w:rsidP="007C6888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Traguardi di competenza</w:t>
            </w:r>
          </w:p>
        </w:tc>
        <w:tc>
          <w:tcPr>
            <w:tcW w:w="8879" w:type="dxa"/>
          </w:tcPr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STORIA</w:t>
            </w:r>
          </w:p>
          <w:p w:rsidR="00437A17" w:rsidRDefault="00437A17" w:rsidP="007C6888">
            <w:p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L’alunno riconosce elementi significativi del passato del suo ambiente di vita.</w:t>
            </w:r>
          </w:p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Riconosce e esplora in modo via via più approfondito le tracce storiche presenti nel territorio e comprende l’importanza del patrimonio artistico e culturale.</w:t>
            </w:r>
          </w:p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Racconta i fatti studiati e sa produrre semplici testi storici, anche con risorse digitali.</w:t>
            </w:r>
          </w:p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GEOGRAFIA</w:t>
            </w:r>
          </w:p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L’alunno si orienta nello spazio circostante e sulle carte geografiche, utilizzando riferimenti topologici e punti cardinali.</w:t>
            </w:r>
          </w:p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Riconosce e denomina i principali “oggetti” geografici fisici (fiumi, monti, pianure, coste, colline, laghi, mari, oceani, ecc.).</w:t>
            </w:r>
          </w:p>
          <w:p w:rsidR="00437A17" w:rsidRPr="003E46D4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 rende conto che lo spazio geografico è un sistema territoriale, costituito da elementi fisici e antropici legati da rapporti di connessione e/o di interdipendenza.</w:t>
            </w:r>
          </w:p>
        </w:tc>
      </w:tr>
      <w:tr w:rsidR="00437A17" w:rsidRPr="003E46D4" w:rsidTr="007C6888">
        <w:tc>
          <w:tcPr>
            <w:tcW w:w="1894" w:type="dxa"/>
          </w:tcPr>
          <w:p w:rsidR="00437A17" w:rsidRPr="003E46D4" w:rsidRDefault="00437A17" w:rsidP="007C6888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Obiettivi di apprendimento</w:t>
            </w:r>
          </w:p>
        </w:tc>
        <w:tc>
          <w:tcPr>
            <w:tcW w:w="8879" w:type="dxa"/>
          </w:tcPr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STORIA</w:t>
            </w:r>
          </w:p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Rappresentare,  in un quadro storico-sociale, le informazioni che scaturiscono dalle tracce del passato presenti sul territorio vissuto.</w:t>
            </w:r>
          </w:p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Leggere una carta storico-geografica relativa alle civiltà studiate.</w:t>
            </w:r>
          </w:p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Confrontare aspetti caratterizzanti le diverse società studiate anche in rapporto al presente.</w:t>
            </w:r>
          </w:p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Esporre con coerenza, conoscenze e concetti appresi, usando il linguaggio specifico della disciplina.</w:t>
            </w:r>
          </w:p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Elaborare in testi orali e scritti gli argomenti studiati, anche usando risorse digitali.</w:t>
            </w:r>
          </w:p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GEOGRAFIA</w:t>
            </w:r>
          </w:p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Analizzare i principali caratteri fisici  del territorio, fatti e fenomeni locali e globali, interpretando carte geografiche di diversa scala e carte tematiche.</w:t>
            </w:r>
          </w:p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Individuare problemi relativi alla tutela e valorizzazione del patrimonio naturale e culturale.</w:t>
            </w:r>
          </w:p>
          <w:p w:rsidR="00437A17" w:rsidRPr="003E46D4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</w:p>
        </w:tc>
      </w:tr>
      <w:tr w:rsidR="00437A17" w:rsidRPr="003E46D4" w:rsidTr="007C6888">
        <w:tc>
          <w:tcPr>
            <w:tcW w:w="1894" w:type="dxa"/>
          </w:tcPr>
          <w:p w:rsidR="00437A17" w:rsidRPr="003E46D4" w:rsidRDefault="00437A17" w:rsidP="007C6888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Contenuti</w:t>
            </w:r>
          </w:p>
        </w:tc>
        <w:tc>
          <w:tcPr>
            <w:tcW w:w="8879" w:type="dxa"/>
          </w:tcPr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Studio dell’epoca romana, delle fonti storiche ( materiali, scritte, iconografiche...), delle trasformazioni dell’ambiente nel corso del tempo e dei suoi elementi naturali e antropici.</w:t>
            </w:r>
          </w:p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Rimini sotto terra: il sottosuolo riminese ricchezza di grotte  e cunicoli.</w:t>
            </w:r>
          </w:p>
          <w:p w:rsidR="00437A17" w:rsidRPr="003E46D4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Il colle di </w:t>
            </w:r>
            <w:proofErr w:type="spellStart"/>
            <w:r>
              <w:rPr>
                <w:rFonts w:ascii="Garamond" w:hAnsi="Garamond"/>
              </w:rPr>
              <w:t>Covignano</w:t>
            </w:r>
            <w:proofErr w:type="spellEnd"/>
            <w:r>
              <w:rPr>
                <w:rFonts w:ascii="Garamond" w:hAnsi="Garamond"/>
              </w:rPr>
              <w:t xml:space="preserve"> e la sua storia.</w:t>
            </w:r>
          </w:p>
        </w:tc>
      </w:tr>
      <w:tr w:rsidR="00437A17" w:rsidRPr="003E46D4" w:rsidTr="007C6888">
        <w:tc>
          <w:tcPr>
            <w:tcW w:w="1894" w:type="dxa"/>
          </w:tcPr>
          <w:p w:rsidR="00437A17" w:rsidRPr="003E46D4" w:rsidRDefault="00437A17" w:rsidP="007C6888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Percorso educativo e didattico</w:t>
            </w:r>
          </w:p>
        </w:tc>
        <w:tc>
          <w:tcPr>
            <w:tcW w:w="8879" w:type="dxa"/>
          </w:tcPr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Partire  dalla storia contemporanea per capire meglio le origini nel passato e acquisire una maggior consapevolezza del nostro patrimonio culturale e artistico.</w:t>
            </w:r>
          </w:p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Visita guidata  alle principali fonti storiche della Rimini romana da effettuarsi tra gennaio e febbraio. </w:t>
            </w:r>
          </w:p>
          <w:p w:rsidR="00437A17" w:rsidRDefault="00437A17" w:rsidP="007C6888">
            <w:p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Utilizzo di testi storici, ricerca di documenti ( possibile  visita all’archivio della città), utilizzo di cartine geografiche attuali e antiche, mappe del territorio studiato.</w:t>
            </w:r>
          </w:p>
          <w:p w:rsidR="00437A17" w:rsidRDefault="00437A17" w:rsidP="007C6888">
            <w:p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Lavoro di gruppo ed individuale nella ricerca di informazioni e raccolta di materiale .</w:t>
            </w:r>
          </w:p>
          <w:p w:rsidR="00437A17" w:rsidRDefault="00437A17" w:rsidP="007C6888">
            <w:p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Creazione di un testo storico  e/o un ipertesto  con parti realizzate collettivamente ed altre individuali.</w:t>
            </w:r>
          </w:p>
          <w:p w:rsidR="00437A17" w:rsidRDefault="00437A17" w:rsidP="007C6888">
            <w:pPr>
              <w:autoSpaceDE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Termine del percorso intorno a maggio.</w:t>
            </w:r>
          </w:p>
          <w:p w:rsidR="00437A17" w:rsidRPr="003E46D4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</w:p>
        </w:tc>
      </w:tr>
      <w:tr w:rsidR="00437A17" w:rsidRPr="003E46D4" w:rsidTr="007C6888">
        <w:tc>
          <w:tcPr>
            <w:tcW w:w="1894" w:type="dxa"/>
          </w:tcPr>
          <w:p w:rsidR="00437A17" w:rsidRPr="003E46D4" w:rsidRDefault="00437A17" w:rsidP="007C6888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lastRenderedPageBreak/>
              <w:t>Valutazione</w:t>
            </w:r>
          </w:p>
        </w:tc>
        <w:tc>
          <w:tcPr>
            <w:tcW w:w="8879" w:type="dxa"/>
          </w:tcPr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Esposizione orale e scritta degli argomenti via via ,trattati;</w:t>
            </w:r>
          </w:p>
          <w:p w:rsidR="00437A17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verifiche a risposta aperta e multipla.</w:t>
            </w:r>
          </w:p>
          <w:p w:rsidR="00437A17" w:rsidRPr="003E46D4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</w:p>
        </w:tc>
      </w:tr>
      <w:tr w:rsidR="00437A17" w:rsidRPr="003E46D4" w:rsidTr="007C6888">
        <w:tc>
          <w:tcPr>
            <w:tcW w:w="1894" w:type="dxa"/>
          </w:tcPr>
          <w:p w:rsidR="00437A17" w:rsidRPr="003E46D4" w:rsidRDefault="00437A17" w:rsidP="007C6888">
            <w:pPr>
              <w:autoSpaceDE w:val="0"/>
              <w:spacing w:before="160" w:after="16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Raccordi con altre discipline e connessioni con altre competenze</w:t>
            </w:r>
          </w:p>
        </w:tc>
        <w:tc>
          <w:tcPr>
            <w:tcW w:w="8879" w:type="dxa"/>
          </w:tcPr>
          <w:p w:rsidR="00437A17" w:rsidRPr="003E46D4" w:rsidRDefault="00437A17" w:rsidP="007C6888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Italiano, educazione civica, arte e immagine, tecnologia.</w:t>
            </w:r>
          </w:p>
        </w:tc>
      </w:tr>
    </w:tbl>
    <w:p w:rsidR="00843978" w:rsidRDefault="00843978"/>
    <w:sectPr w:rsidR="00843978" w:rsidSect="00437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42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68" w:rsidRDefault="00A17168" w:rsidP="00437A17">
      <w:r>
        <w:separator/>
      </w:r>
    </w:p>
  </w:endnote>
  <w:endnote w:type="continuationSeparator" w:id="0">
    <w:p w:rsidR="00A17168" w:rsidRDefault="00A17168" w:rsidP="0043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B4" w:rsidRDefault="00994AB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B4" w:rsidRDefault="00994AB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B4" w:rsidRDefault="00994A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68" w:rsidRDefault="00A17168" w:rsidP="00437A17">
      <w:r>
        <w:separator/>
      </w:r>
    </w:p>
  </w:footnote>
  <w:footnote w:type="continuationSeparator" w:id="0">
    <w:p w:rsidR="00A17168" w:rsidRDefault="00A17168" w:rsidP="0043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B4" w:rsidRDefault="00994AB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B4" w:rsidRDefault="00994AB4">
    <w:pPr>
      <w:pStyle w:val="Intestazione"/>
    </w:pPr>
    <w:bookmarkStart w:id="0" w:name="_GoBack"/>
    <w:bookmarkEnd w:id="0"/>
    <w:r>
      <w:t>INT-01_01-00005-2015-Ariminum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B4" w:rsidRDefault="00994AB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17"/>
    <w:rsid w:val="0008794F"/>
    <w:rsid w:val="000C0CDD"/>
    <w:rsid w:val="001C6113"/>
    <w:rsid w:val="00207363"/>
    <w:rsid w:val="00245403"/>
    <w:rsid w:val="002A674B"/>
    <w:rsid w:val="003331A4"/>
    <w:rsid w:val="00342A65"/>
    <w:rsid w:val="00354426"/>
    <w:rsid w:val="00376323"/>
    <w:rsid w:val="00376A6C"/>
    <w:rsid w:val="003B6B0D"/>
    <w:rsid w:val="003D1AAF"/>
    <w:rsid w:val="003F11EA"/>
    <w:rsid w:val="00437A17"/>
    <w:rsid w:val="00490DD9"/>
    <w:rsid w:val="005333A1"/>
    <w:rsid w:val="00557CBA"/>
    <w:rsid w:val="005D5731"/>
    <w:rsid w:val="0060247D"/>
    <w:rsid w:val="00695D86"/>
    <w:rsid w:val="00831F8A"/>
    <w:rsid w:val="00843978"/>
    <w:rsid w:val="00870189"/>
    <w:rsid w:val="00994AB4"/>
    <w:rsid w:val="009C2850"/>
    <w:rsid w:val="009E1F1D"/>
    <w:rsid w:val="00A17168"/>
    <w:rsid w:val="00A603B5"/>
    <w:rsid w:val="00A869FB"/>
    <w:rsid w:val="00B22EA1"/>
    <w:rsid w:val="00B42659"/>
    <w:rsid w:val="00D432C3"/>
    <w:rsid w:val="00D75A98"/>
    <w:rsid w:val="00D9659A"/>
    <w:rsid w:val="00DD5BB7"/>
    <w:rsid w:val="00F169A2"/>
    <w:rsid w:val="00F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Arial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A17"/>
    <w:pPr>
      <w:jc w:val="left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7A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A17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7A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A17"/>
    <w:rPr>
      <w:rFonts w:ascii="Cambria" w:eastAsia="MS Mincho" w:hAnsi="Cambria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Arial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A17"/>
    <w:pPr>
      <w:jc w:val="left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7A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A17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7A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A17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Utente</cp:lastModifiedBy>
  <cp:revision>6</cp:revision>
  <dcterms:created xsi:type="dcterms:W3CDTF">2015-03-16T20:15:00Z</dcterms:created>
  <dcterms:modified xsi:type="dcterms:W3CDTF">2015-03-16T20:17:00Z</dcterms:modified>
</cp:coreProperties>
</file>