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F2" w:rsidRDefault="00E048F2" w:rsidP="00E048F2">
      <w:pPr>
        <w:pStyle w:val="Standard"/>
        <w:jc w:val="both"/>
        <w:rPr>
          <w:rFonts w:ascii="Cambria" w:hAnsi="Cambria"/>
          <w:i/>
          <w:sz w:val="22"/>
          <w:szCs w:val="22"/>
        </w:rPr>
      </w:pPr>
      <w:r>
        <w:rPr>
          <w:rFonts w:ascii="Cambria" w:hAnsi="Cambria"/>
          <w:sz w:val="22"/>
          <w:szCs w:val="22"/>
        </w:rPr>
        <w:t>Rimini, p</w:t>
      </w:r>
      <w:r w:rsidRPr="00263E9C">
        <w:rPr>
          <w:rFonts w:ascii="Cambria" w:hAnsi="Cambria"/>
          <w:sz w:val="22"/>
          <w:szCs w:val="22"/>
        </w:rPr>
        <w:t>rot. n.</w:t>
      </w:r>
      <w:r w:rsidRPr="000B1744">
        <w:rPr>
          <w:rFonts w:ascii="Cambria" w:hAnsi="Cambria"/>
          <w:i/>
          <w:sz w:val="22"/>
          <w:szCs w:val="22"/>
        </w:rPr>
        <w:t xml:space="preserve"> </w:t>
      </w:r>
      <w:r>
        <w:rPr>
          <w:rFonts w:ascii="Cambria" w:hAnsi="Cambria"/>
          <w:sz w:val="22"/>
          <w:szCs w:val="22"/>
        </w:rPr>
        <w:t xml:space="preserve">e data </w:t>
      </w:r>
      <w:r>
        <w:rPr>
          <w:rFonts w:ascii="Cambria" w:hAnsi="Cambria"/>
          <w:i/>
          <w:sz w:val="22"/>
          <w:szCs w:val="22"/>
        </w:rPr>
        <w:t>(vedasi</w:t>
      </w:r>
      <w:r w:rsidRPr="000B1744">
        <w:rPr>
          <w:rFonts w:ascii="Cambria" w:hAnsi="Cambria"/>
          <w:i/>
          <w:sz w:val="22"/>
          <w:szCs w:val="22"/>
        </w:rPr>
        <w:t xml:space="preserve"> segnatura)</w:t>
      </w:r>
    </w:p>
    <w:p w:rsidR="00E048F2" w:rsidRPr="00EB4092" w:rsidRDefault="00E048F2" w:rsidP="00E048F2">
      <w:pPr>
        <w:pStyle w:val="Standard"/>
        <w:jc w:val="both"/>
        <w:rPr>
          <w:rFonts w:ascii="Cambria" w:hAnsi="Cambria"/>
          <w:sz w:val="22"/>
          <w:szCs w:val="22"/>
        </w:rPr>
      </w:pPr>
    </w:p>
    <w:p w:rsidR="00E048F2" w:rsidRPr="000648A8" w:rsidRDefault="00E048F2" w:rsidP="00E048F2">
      <w:pPr>
        <w:pStyle w:val="normal"/>
        <w:contextualSpacing w:val="0"/>
        <w:rPr>
          <w:rFonts w:asciiTheme="majorHAnsi" w:eastAsia="MS Mincho" w:hAnsiTheme="majorHAnsi" w:cs="Times New Roman"/>
          <w:sz w:val="24"/>
          <w:szCs w:val="24"/>
        </w:rPr>
      </w:pPr>
      <w:r w:rsidRPr="000648A8">
        <w:rPr>
          <w:rFonts w:asciiTheme="majorHAnsi" w:eastAsia="MS Mincho" w:hAnsiTheme="majorHAnsi" w:cs="Times New Roman"/>
          <w:sz w:val="24"/>
          <w:szCs w:val="24"/>
        </w:rPr>
        <w:t>CODICE identificat</w:t>
      </w:r>
      <w:r>
        <w:rPr>
          <w:rFonts w:asciiTheme="majorHAnsi" w:eastAsia="MS Mincho" w:hAnsiTheme="majorHAnsi" w:cs="Times New Roman"/>
          <w:sz w:val="24"/>
          <w:szCs w:val="24"/>
        </w:rPr>
        <w:t>ivo Progetto: FSEPON -EM-2017-34</w:t>
      </w:r>
    </w:p>
    <w:p w:rsidR="00E048F2" w:rsidRPr="00025519" w:rsidRDefault="00E048F2" w:rsidP="00E048F2">
      <w:pPr>
        <w:rPr>
          <w:rFonts w:asciiTheme="majorHAnsi" w:hAnsiTheme="majorHAnsi"/>
        </w:rPr>
      </w:pPr>
      <w:r w:rsidRPr="00025519">
        <w:rPr>
          <w:rFonts w:asciiTheme="majorHAnsi" w:hAnsiTheme="majorHAnsi"/>
        </w:rPr>
        <w:t xml:space="preserve">CUP </w:t>
      </w:r>
      <w:r w:rsidRPr="00025519">
        <w:t>E95B18000</w:t>
      </w:r>
      <w:r w:rsidR="00ED3E3F">
        <w:t>180</w:t>
      </w:r>
      <w:r w:rsidRPr="00025519">
        <w:t>007</w:t>
      </w:r>
    </w:p>
    <w:p w:rsidR="00E048F2" w:rsidRPr="000648A8" w:rsidRDefault="006F31D3" w:rsidP="00E048F2">
      <w:pPr>
        <w:jc w:val="center"/>
        <w:rPr>
          <w:rFonts w:asciiTheme="majorHAnsi" w:hAnsiTheme="majorHAnsi"/>
        </w:rPr>
      </w:pPr>
      <w:r>
        <w:rPr>
          <w:rFonts w:asciiTheme="majorHAnsi" w:hAnsiTheme="majorHAnsi"/>
        </w:rPr>
        <w:t>Circolare 0</w:t>
      </w:r>
      <w:r w:rsidR="00EE23C5">
        <w:rPr>
          <w:rFonts w:asciiTheme="majorHAnsi" w:hAnsiTheme="majorHAnsi"/>
        </w:rPr>
        <w:t>08</w:t>
      </w:r>
    </w:p>
    <w:p w:rsidR="00E048F2" w:rsidRPr="000648A8" w:rsidRDefault="00E048F2" w:rsidP="00E048F2">
      <w:pPr>
        <w:jc w:val="center"/>
        <w:rPr>
          <w:rFonts w:asciiTheme="majorHAnsi" w:hAnsiTheme="majorHAnsi"/>
        </w:rPr>
      </w:pPr>
      <w:r w:rsidRPr="000648A8">
        <w:rPr>
          <w:rFonts w:asciiTheme="majorHAnsi" w:hAnsiTheme="majorHAnsi"/>
        </w:rPr>
        <w:t>FONDI STRUTTURALI EUROPEI</w:t>
      </w:r>
    </w:p>
    <w:p w:rsidR="00E048F2" w:rsidRPr="000648A8" w:rsidRDefault="00E048F2" w:rsidP="00E048F2">
      <w:pPr>
        <w:jc w:val="center"/>
        <w:rPr>
          <w:rFonts w:asciiTheme="majorHAnsi" w:hAnsiTheme="majorHAnsi"/>
        </w:rPr>
      </w:pPr>
      <w:r w:rsidRPr="000648A8">
        <w:rPr>
          <w:rFonts w:asciiTheme="majorHAnsi" w:hAnsiTheme="majorHAnsi"/>
        </w:rPr>
        <w:t>PROGRAMMA OPERATIVO NAZIONALE</w:t>
      </w:r>
    </w:p>
    <w:p w:rsidR="00E048F2" w:rsidRPr="000648A8" w:rsidRDefault="00E048F2" w:rsidP="00E048F2">
      <w:pPr>
        <w:jc w:val="center"/>
        <w:rPr>
          <w:rFonts w:asciiTheme="majorHAnsi" w:hAnsiTheme="majorHAnsi"/>
        </w:rPr>
      </w:pPr>
      <w:r w:rsidRPr="000648A8">
        <w:rPr>
          <w:rFonts w:asciiTheme="majorHAnsi" w:hAnsiTheme="majorHAnsi"/>
        </w:rPr>
        <w:t>“PER LA SCUOLA, COMPETENZE E AMBIENTI PER L’APPRENDIMENTO”</w:t>
      </w:r>
    </w:p>
    <w:p w:rsidR="00E048F2" w:rsidRPr="000648A8" w:rsidRDefault="00E048F2" w:rsidP="00E048F2">
      <w:pPr>
        <w:jc w:val="center"/>
        <w:rPr>
          <w:rFonts w:asciiTheme="majorHAnsi" w:hAnsiTheme="majorHAnsi"/>
        </w:rPr>
      </w:pPr>
    </w:p>
    <w:p w:rsidR="00E048F2" w:rsidRPr="000648A8" w:rsidRDefault="00E048F2" w:rsidP="00E048F2">
      <w:pPr>
        <w:jc w:val="center"/>
        <w:rPr>
          <w:rFonts w:asciiTheme="majorHAnsi" w:hAnsiTheme="majorHAnsi"/>
        </w:rPr>
      </w:pPr>
      <w:r w:rsidRPr="000648A8">
        <w:rPr>
          <w:rFonts w:asciiTheme="majorHAnsi" w:hAnsiTheme="majorHAnsi"/>
        </w:rPr>
        <w:t>AVVISO PUBBLICO PER L’INDIVIDUAZIONE DI ALUNNI CORSISTI</w:t>
      </w:r>
    </w:p>
    <w:p w:rsidR="00E048F2" w:rsidRPr="000648A8" w:rsidRDefault="00E048F2" w:rsidP="00E048F2">
      <w:pPr>
        <w:jc w:val="center"/>
        <w:rPr>
          <w:rFonts w:asciiTheme="majorHAnsi" w:hAnsiTheme="majorHAnsi"/>
        </w:rPr>
      </w:pPr>
    </w:p>
    <w:p w:rsidR="00E048F2" w:rsidRPr="000648A8" w:rsidRDefault="00E048F2" w:rsidP="00E048F2">
      <w:pPr>
        <w:jc w:val="right"/>
        <w:rPr>
          <w:rFonts w:asciiTheme="majorHAnsi" w:hAnsiTheme="majorHAnsi"/>
        </w:rPr>
      </w:pPr>
      <w:r w:rsidRPr="000648A8">
        <w:rPr>
          <w:rFonts w:asciiTheme="majorHAnsi" w:hAnsiTheme="majorHAnsi"/>
        </w:rPr>
        <w:t>Ai genitori e agli alunni</w:t>
      </w:r>
      <w:r w:rsidRPr="000648A8">
        <w:rPr>
          <w:rFonts w:asciiTheme="majorHAnsi" w:hAnsiTheme="majorHAnsi"/>
        </w:rPr>
        <w:br/>
        <w:t xml:space="preserve">Scuole </w:t>
      </w:r>
      <w:r w:rsidR="006F31D3">
        <w:rPr>
          <w:rFonts w:asciiTheme="majorHAnsi" w:hAnsiTheme="majorHAnsi"/>
        </w:rPr>
        <w:t>primarie</w:t>
      </w:r>
    </w:p>
    <w:p w:rsidR="00E048F2" w:rsidRPr="000648A8" w:rsidRDefault="00E048F2" w:rsidP="00E048F2">
      <w:pPr>
        <w:jc w:val="right"/>
        <w:rPr>
          <w:rFonts w:asciiTheme="majorHAnsi" w:hAnsiTheme="majorHAnsi"/>
        </w:rPr>
      </w:pPr>
      <w:r w:rsidRPr="000648A8">
        <w:rPr>
          <w:rFonts w:asciiTheme="majorHAnsi" w:hAnsiTheme="majorHAnsi"/>
        </w:rPr>
        <w:t xml:space="preserve">Ai genitori del territorio circostante </w:t>
      </w:r>
      <w:r w:rsidRPr="000648A8">
        <w:rPr>
          <w:rFonts w:asciiTheme="majorHAnsi" w:hAnsiTheme="majorHAnsi"/>
        </w:rPr>
        <w:br/>
        <w:t>All’albo/sito</w:t>
      </w:r>
    </w:p>
    <w:p w:rsidR="00E048F2" w:rsidRPr="000648A8" w:rsidRDefault="00E048F2" w:rsidP="00E048F2">
      <w:pPr>
        <w:jc w:val="right"/>
        <w:rPr>
          <w:rFonts w:asciiTheme="majorHAnsi" w:hAnsiTheme="majorHAnsi"/>
        </w:rPr>
      </w:pPr>
    </w:p>
    <w:p w:rsidR="00E048F2" w:rsidRDefault="00E048F2" w:rsidP="00E048F2">
      <w:pPr>
        <w:jc w:val="both"/>
        <w:rPr>
          <w:rFonts w:asciiTheme="majorHAnsi" w:hAnsiTheme="majorHAnsi"/>
          <w:color w:val="333333"/>
        </w:rPr>
      </w:pPr>
      <w:r w:rsidRPr="000648A8">
        <w:rPr>
          <w:rFonts w:asciiTheme="majorHAnsi" w:hAnsiTheme="majorHAnsi"/>
          <w:b/>
        </w:rPr>
        <w:t>Oggetto:</w:t>
      </w:r>
      <w:r w:rsidRPr="000648A8">
        <w:rPr>
          <w:rFonts w:asciiTheme="majorHAnsi" w:hAnsiTheme="majorHAnsi"/>
        </w:rPr>
        <w:t xml:space="preserve"> </w:t>
      </w:r>
      <w:r w:rsidRPr="000648A8">
        <w:rPr>
          <w:rFonts w:asciiTheme="majorHAnsi" w:hAnsiTheme="majorHAnsi"/>
          <w:b/>
        </w:rPr>
        <w:t xml:space="preserve">Avviso pubblico per l’individuazione di alunni corsisti </w:t>
      </w:r>
      <w:r w:rsidRPr="000648A8">
        <w:rPr>
          <w:rFonts w:asciiTheme="majorHAnsi" w:hAnsiTheme="majorHAnsi"/>
        </w:rPr>
        <w:t xml:space="preserve">per l’attuazione dei Progetti </w:t>
      </w:r>
      <w:r w:rsidRPr="000648A8">
        <w:rPr>
          <w:rFonts w:asciiTheme="majorHAnsi" w:hAnsiTheme="majorHAnsi"/>
          <w:i/>
        </w:rPr>
        <w:t>FSE/PON “Per la scuola, competenze e ambienti per l’apprendimento” 2014-2020</w:t>
      </w:r>
      <w:r w:rsidRPr="000648A8">
        <w:rPr>
          <w:rFonts w:asciiTheme="majorHAnsi" w:hAnsiTheme="majorHAnsi"/>
        </w:rPr>
        <w:t xml:space="preserve">,  avviso </w:t>
      </w:r>
      <w:r w:rsidR="00ED3E3F">
        <w:rPr>
          <w:rFonts w:asciiTheme="majorHAnsi" w:hAnsiTheme="majorHAnsi"/>
        </w:rPr>
        <w:t>4427 del 02</w:t>
      </w:r>
      <w:r w:rsidRPr="000648A8">
        <w:rPr>
          <w:rFonts w:asciiTheme="majorHAnsi" w:hAnsiTheme="majorHAnsi"/>
        </w:rPr>
        <w:t>/0</w:t>
      </w:r>
      <w:r w:rsidR="00ED3E3F">
        <w:rPr>
          <w:rFonts w:asciiTheme="majorHAnsi" w:hAnsiTheme="majorHAnsi"/>
        </w:rPr>
        <w:t>5</w:t>
      </w:r>
      <w:r>
        <w:rPr>
          <w:rFonts w:asciiTheme="majorHAnsi" w:hAnsiTheme="majorHAnsi"/>
        </w:rPr>
        <w:t xml:space="preserve">/17 </w:t>
      </w:r>
      <w:r w:rsidR="00ED3E3F">
        <w:rPr>
          <w:rFonts w:asciiTheme="majorHAnsi" w:hAnsiTheme="majorHAnsi"/>
        </w:rPr>
        <w:t>Potenziamento dell’educazione al patrimonio culturale, artistico e paesaggistico”</w:t>
      </w:r>
      <w:r w:rsidRPr="000648A8">
        <w:rPr>
          <w:rFonts w:asciiTheme="majorHAnsi" w:hAnsiTheme="majorHAnsi"/>
        </w:rPr>
        <w:t xml:space="preserve"> </w:t>
      </w:r>
      <w:r w:rsidR="00ED3E3F">
        <w:rPr>
          <w:rFonts w:asciiTheme="majorHAnsi" w:hAnsiTheme="majorHAnsi"/>
        </w:rPr>
        <w:t>Azione</w:t>
      </w:r>
      <w:r w:rsidRPr="000648A8">
        <w:rPr>
          <w:rFonts w:asciiTheme="majorHAnsi" w:hAnsiTheme="majorHAnsi"/>
        </w:rPr>
        <w:t xml:space="preserve"> </w:t>
      </w:r>
      <w:r w:rsidR="00ED3E3F">
        <w:rPr>
          <w:rFonts w:asciiTheme="majorHAnsi" w:hAnsiTheme="majorHAnsi"/>
          <w:b/>
          <w:color w:val="333333"/>
        </w:rPr>
        <w:t>10.2.5A-FSEPON-EM-2018-42</w:t>
      </w:r>
      <w:r w:rsidRPr="000648A8">
        <w:rPr>
          <w:rFonts w:asciiTheme="majorHAnsi" w:hAnsiTheme="majorHAnsi"/>
          <w:b/>
          <w:color w:val="333333"/>
        </w:rPr>
        <w:t xml:space="preserve"> </w:t>
      </w:r>
      <w:r w:rsidRPr="000648A8">
        <w:rPr>
          <w:rFonts w:asciiTheme="majorHAnsi" w:hAnsiTheme="majorHAnsi"/>
          <w:color w:val="333333"/>
        </w:rPr>
        <w:t>titolo “</w:t>
      </w:r>
      <w:r w:rsidR="00ED3E3F">
        <w:rPr>
          <w:rFonts w:asciiTheme="majorHAnsi" w:hAnsiTheme="majorHAnsi"/>
          <w:color w:val="333333"/>
        </w:rPr>
        <w:t>Rimini, territorio di paesaggi, arte ed artisti</w:t>
      </w:r>
      <w:r>
        <w:rPr>
          <w:rFonts w:asciiTheme="majorHAnsi" w:hAnsiTheme="majorHAnsi"/>
          <w:color w:val="333333"/>
        </w:rPr>
        <w:t>”</w:t>
      </w:r>
    </w:p>
    <w:p w:rsidR="00ED3E3F" w:rsidRPr="000648A8" w:rsidRDefault="00ED3E3F" w:rsidP="00E048F2">
      <w:pPr>
        <w:jc w:val="both"/>
        <w:rPr>
          <w:rFonts w:asciiTheme="majorHAnsi" w:hAnsiTheme="majorHAnsi"/>
        </w:rPr>
      </w:pPr>
    </w:p>
    <w:p w:rsidR="00E048F2" w:rsidRPr="000648A8" w:rsidRDefault="00E048F2" w:rsidP="00E048F2">
      <w:pPr>
        <w:jc w:val="center"/>
        <w:rPr>
          <w:rFonts w:asciiTheme="majorHAnsi" w:hAnsiTheme="majorHAnsi"/>
          <w:b/>
        </w:rPr>
      </w:pPr>
      <w:r w:rsidRPr="000648A8">
        <w:rPr>
          <w:rFonts w:asciiTheme="majorHAnsi" w:hAnsiTheme="majorHAnsi"/>
          <w:b/>
        </w:rPr>
        <w:t>IL DIRIGENTE SCOLASTICO</w:t>
      </w:r>
    </w:p>
    <w:p w:rsidR="00E048F2" w:rsidRPr="000648A8" w:rsidRDefault="00E048F2" w:rsidP="00E048F2">
      <w:pPr>
        <w:rPr>
          <w:rFonts w:asciiTheme="majorHAnsi" w:hAnsiTheme="majorHAnsi"/>
        </w:rPr>
      </w:pPr>
    </w:p>
    <w:p w:rsidR="00E048F2" w:rsidRPr="000648A8" w:rsidRDefault="00E048F2" w:rsidP="00E048F2">
      <w:pPr>
        <w:ind w:left="1410" w:hanging="1410"/>
        <w:jc w:val="both"/>
        <w:rPr>
          <w:rFonts w:asciiTheme="majorHAnsi" w:hAnsiTheme="majorHAnsi" w:cs="Arial"/>
        </w:rPr>
      </w:pPr>
      <w:r w:rsidRPr="000648A8">
        <w:rPr>
          <w:rFonts w:asciiTheme="majorHAnsi" w:hAnsiTheme="majorHAnsi" w:cs="Arial"/>
        </w:rPr>
        <w:t>VIST</w:t>
      </w:r>
      <w:r>
        <w:rPr>
          <w:rFonts w:asciiTheme="majorHAnsi" w:hAnsiTheme="majorHAnsi" w:cs="Arial"/>
        </w:rPr>
        <w:t>O</w:t>
      </w:r>
      <w:r w:rsidRPr="000648A8">
        <w:rPr>
          <w:rFonts w:asciiTheme="majorHAnsi" w:hAnsiTheme="majorHAnsi" w:cs="Arial"/>
        </w:rPr>
        <w:tab/>
      </w:r>
      <w:r w:rsidRPr="000648A8">
        <w:rPr>
          <w:rFonts w:asciiTheme="majorHAnsi" w:hAnsiTheme="majorHAnsi" w:cs="Arial"/>
        </w:rPr>
        <w:tab/>
        <w:t>l’avviso prot. 000</w:t>
      </w:r>
      <w:r w:rsidR="00ED3E3F">
        <w:rPr>
          <w:rFonts w:asciiTheme="majorHAnsi" w:hAnsiTheme="majorHAnsi" w:cs="Arial"/>
        </w:rPr>
        <w:t>4427 del 02/05</w:t>
      </w:r>
      <w:r w:rsidRPr="000648A8">
        <w:rPr>
          <w:rFonts w:asciiTheme="majorHAnsi" w:hAnsiTheme="majorHAnsi" w:cs="Arial"/>
        </w:rPr>
        <w:t xml:space="preserve">/2017 </w:t>
      </w:r>
      <w:r w:rsidRPr="000648A8">
        <w:rPr>
          <w:rFonts w:asciiTheme="majorHAnsi" w:hAnsiTheme="majorHAnsi" w:cs="Arial"/>
          <w:color w:val="000000"/>
        </w:rPr>
        <w:t xml:space="preserve">“Fondi Strutturali Europei – Programma Operativo Nazionale “Per la scuola, competenze e ambienti </w:t>
      </w:r>
      <w:r w:rsidR="00ED3E3F">
        <w:rPr>
          <w:rFonts w:asciiTheme="majorHAnsi" w:hAnsiTheme="majorHAnsi" w:cs="Arial"/>
          <w:color w:val="000000"/>
        </w:rPr>
        <w:t xml:space="preserve">per l’apprendimento” 2014-2020 - </w:t>
      </w:r>
      <w:r w:rsidRPr="000648A8">
        <w:rPr>
          <w:rFonts w:asciiTheme="majorHAnsi" w:hAnsiTheme="majorHAnsi" w:cs="Arial"/>
          <w:bCs/>
          <w:color w:val="000000"/>
        </w:rPr>
        <w:t xml:space="preserve">Avviso pubblico </w:t>
      </w:r>
      <w:r w:rsidRPr="000648A8">
        <w:rPr>
          <w:rFonts w:asciiTheme="majorHAnsi" w:hAnsiTheme="majorHAnsi" w:cs="Arial"/>
        </w:rPr>
        <w:t>“</w:t>
      </w:r>
      <w:r w:rsidR="00ED3E3F">
        <w:rPr>
          <w:rFonts w:asciiTheme="majorHAnsi" w:hAnsiTheme="majorHAnsi" w:cs="Arial"/>
        </w:rPr>
        <w:t>Potenziamento dell’educazione al patrimonio culturale, artistico e paesaggistico</w:t>
      </w:r>
      <w:r w:rsidRPr="000648A8">
        <w:rPr>
          <w:rFonts w:asciiTheme="majorHAnsi" w:hAnsiTheme="majorHAnsi" w:cs="Arial"/>
        </w:rPr>
        <w:t>”</w:t>
      </w:r>
      <w:r w:rsidRPr="000648A8">
        <w:rPr>
          <w:rFonts w:asciiTheme="majorHAnsi" w:hAnsiTheme="majorHAnsi" w:cs="Arial"/>
          <w:color w:val="000000"/>
        </w:rPr>
        <w:t>. Asse I – Istruzione – Fondo Sociale Europeo (</w:t>
      </w:r>
      <w:r w:rsidR="00ED3E3F">
        <w:rPr>
          <w:rFonts w:asciiTheme="majorHAnsi" w:hAnsiTheme="majorHAnsi" w:cs="Arial"/>
          <w:color w:val="000000"/>
        </w:rPr>
        <w:t>FSE). Obiettivo specifico 10.2. Azione 5</w:t>
      </w:r>
      <w:r w:rsidRPr="000648A8">
        <w:rPr>
          <w:rFonts w:asciiTheme="majorHAnsi" w:hAnsiTheme="majorHAnsi" w:cs="Arial"/>
          <w:color w:val="000000"/>
        </w:rPr>
        <w:t>A</w:t>
      </w:r>
      <w:r w:rsidRPr="000648A8">
        <w:rPr>
          <w:rFonts w:asciiTheme="majorHAnsi" w:hAnsiTheme="majorHAnsi" w:cs="Arial"/>
        </w:rPr>
        <w:t>;</w:t>
      </w:r>
    </w:p>
    <w:p w:rsidR="00E048F2" w:rsidRPr="000648A8" w:rsidRDefault="00E048F2" w:rsidP="00E048F2">
      <w:pPr>
        <w:pStyle w:val="Default"/>
        <w:ind w:left="1410" w:hanging="1410"/>
        <w:jc w:val="both"/>
        <w:rPr>
          <w:rFonts w:asciiTheme="majorHAnsi" w:hAnsiTheme="majorHAnsi" w:cs="Arial"/>
        </w:rPr>
      </w:pPr>
      <w:r w:rsidRPr="000648A8">
        <w:rPr>
          <w:rFonts w:asciiTheme="majorHAnsi" w:hAnsiTheme="majorHAnsi" w:cs="Arial"/>
          <w:bCs/>
        </w:rPr>
        <w:t xml:space="preserve">VISTE </w:t>
      </w:r>
      <w:r w:rsidRPr="000648A8">
        <w:rPr>
          <w:rFonts w:asciiTheme="majorHAnsi" w:hAnsiTheme="majorHAnsi" w:cs="Arial"/>
          <w:bCs/>
        </w:rPr>
        <w:tab/>
      </w:r>
      <w:r w:rsidRPr="000648A8">
        <w:rPr>
          <w:rFonts w:asciiTheme="majorHAnsi" w:hAnsiTheme="majorHAnsi" w:cs="Arial"/>
          <w:bCs/>
        </w:rPr>
        <w:tab/>
      </w:r>
      <w:r w:rsidRPr="000648A8">
        <w:rPr>
          <w:rFonts w:asciiTheme="majorHAnsi" w:hAnsiTheme="majorHAnsi" w:cs="Arial"/>
        </w:rPr>
        <w:t xml:space="preserve">le delibere degli OO.CC. competenti, relative alla presentazione della candidatura e alla realizzazione del progetto con inserimento nel P.T.O.F. in caso di ammissione al finanziamento (Collegio dei </w:t>
      </w:r>
      <w:r w:rsidR="00ED3E3F">
        <w:rPr>
          <w:rFonts w:asciiTheme="majorHAnsi" w:hAnsiTheme="majorHAnsi" w:cs="Arial"/>
        </w:rPr>
        <w:t>docenti – delibera n° Prot. 4102/2.2a del 22/05</w:t>
      </w:r>
      <w:r>
        <w:rPr>
          <w:rFonts w:asciiTheme="majorHAnsi" w:hAnsiTheme="majorHAnsi" w:cs="Arial"/>
        </w:rPr>
        <w:t>/2</w:t>
      </w:r>
      <w:r w:rsidR="00ED3E3F">
        <w:rPr>
          <w:rFonts w:asciiTheme="majorHAnsi" w:hAnsiTheme="majorHAnsi" w:cs="Arial"/>
        </w:rPr>
        <w:t xml:space="preserve">017 e </w:t>
      </w:r>
      <w:r w:rsidRPr="000648A8">
        <w:rPr>
          <w:rFonts w:asciiTheme="majorHAnsi" w:hAnsiTheme="majorHAnsi" w:cs="Arial"/>
        </w:rPr>
        <w:t xml:space="preserve">Consiglio di </w:t>
      </w:r>
      <w:r>
        <w:rPr>
          <w:rFonts w:asciiTheme="majorHAnsi" w:hAnsiTheme="majorHAnsi" w:cs="Arial"/>
        </w:rPr>
        <w:t xml:space="preserve">Circolo </w:t>
      </w:r>
      <w:r w:rsidR="00ED3E3F">
        <w:rPr>
          <w:rFonts w:asciiTheme="majorHAnsi" w:hAnsiTheme="majorHAnsi" w:cs="Arial"/>
        </w:rPr>
        <w:t>– delibera n°  40 del 24/05</w:t>
      </w:r>
      <w:r w:rsidRPr="000648A8">
        <w:rPr>
          <w:rFonts w:asciiTheme="majorHAnsi" w:hAnsiTheme="majorHAnsi" w:cs="Arial"/>
        </w:rPr>
        <w:t xml:space="preserve">/2017); </w:t>
      </w:r>
    </w:p>
    <w:p w:rsidR="00E048F2" w:rsidRPr="000648A8" w:rsidRDefault="00E048F2" w:rsidP="00E048F2">
      <w:pPr>
        <w:pStyle w:val="Default"/>
        <w:ind w:left="993" w:hanging="993"/>
        <w:jc w:val="both"/>
        <w:rPr>
          <w:rFonts w:asciiTheme="majorHAnsi" w:hAnsiTheme="majorHAnsi" w:cs="Arial"/>
        </w:rPr>
      </w:pPr>
      <w:r w:rsidRPr="000648A8">
        <w:rPr>
          <w:rFonts w:asciiTheme="majorHAnsi" w:hAnsiTheme="majorHAnsi" w:cs="Arial"/>
          <w:bCs/>
        </w:rPr>
        <w:t xml:space="preserve">VISTA </w:t>
      </w:r>
      <w:r w:rsidRPr="000648A8">
        <w:rPr>
          <w:rFonts w:asciiTheme="majorHAnsi" w:hAnsiTheme="majorHAnsi" w:cs="Arial"/>
          <w:bCs/>
        </w:rPr>
        <w:tab/>
      </w:r>
      <w:r w:rsidRPr="000648A8">
        <w:rPr>
          <w:rFonts w:asciiTheme="majorHAnsi" w:hAnsiTheme="majorHAnsi" w:cs="Arial"/>
          <w:bCs/>
        </w:rPr>
        <w:tab/>
      </w:r>
      <w:r w:rsidRPr="000648A8">
        <w:rPr>
          <w:rFonts w:asciiTheme="majorHAnsi" w:hAnsiTheme="majorHAnsi" w:cs="Arial"/>
        </w:rPr>
        <w:t>la candidatura</w:t>
      </w:r>
      <w:r w:rsidR="00ED3E3F">
        <w:rPr>
          <w:rFonts w:asciiTheme="majorHAnsi" w:hAnsiTheme="majorHAnsi" w:cs="Arial"/>
        </w:rPr>
        <w:t xml:space="preserve"> Prot. n°  8502 del 30/03</w:t>
      </w:r>
      <w:r w:rsidRPr="000648A8">
        <w:rPr>
          <w:rFonts w:asciiTheme="majorHAnsi" w:hAnsiTheme="majorHAnsi" w:cs="Arial"/>
        </w:rPr>
        <w:t>/2017</w:t>
      </w:r>
    </w:p>
    <w:p w:rsidR="00E048F2" w:rsidRPr="000648A8" w:rsidRDefault="00E048F2" w:rsidP="00E048F2">
      <w:pPr>
        <w:ind w:left="1410" w:hanging="1410"/>
        <w:jc w:val="both"/>
        <w:rPr>
          <w:rFonts w:asciiTheme="majorHAnsi" w:hAnsiTheme="majorHAnsi" w:cs="Arial"/>
        </w:rPr>
      </w:pPr>
      <w:r w:rsidRPr="000648A8">
        <w:rPr>
          <w:rFonts w:asciiTheme="majorHAnsi" w:hAnsiTheme="majorHAnsi" w:cs="Arial"/>
          <w:bCs/>
        </w:rPr>
        <w:t>VISTA</w:t>
      </w:r>
      <w:r w:rsidRPr="000648A8">
        <w:rPr>
          <w:rFonts w:asciiTheme="majorHAnsi" w:hAnsiTheme="majorHAnsi" w:cs="Arial"/>
          <w:bCs/>
        </w:rPr>
        <w:tab/>
      </w:r>
      <w:r w:rsidRPr="000648A8">
        <w:rPr>
          <w:rFonts w:asciiTheme="majorHAnsi" w:hAnsiTheme="majorHAnsi" w:cs="Arial"/>
          <w:bCs/>
        </w:rPr>
        <w:tab/>
      </w:r>
      <w:r w:rsidR="00ED3E3F">
        <w:rPr>
          <w:rFonts w:asciiTheme="majorHAnsi" w:hAnsiTheme="majorHAnsi" w:cs="Arial"/>
        </w:rPr>
        <w:t>la nota prot. AOODGEFID/9282 del 10/04</w:t>
      </w:r>
      <w:r w:rsidRPr="000648A8">
        <w:rPr>
          <w:rFonts w:asciiTheme="majorHAnsi" w:hAnsiTheme="majorHAnsi" w:cs="Arial"/>
        </w:rPr>
        <w:t>/2018 con la quale la Direzione Generale per interventi in materia di edilizia scolastica, per la gestione dei fondi strutturali per l’istruzione e per l’innovazione digitale – Uff. IV del MIUR ha comunicato che è stato autorizzato il progetto dal titolo “</w:t>
      </w:r>
      <w:r w:rsidR="00ED3E3F">
        <w:rPr>
          <w:rFonts w:asciiTheme="majorHAnsi" w:hAnsiTheme="majorHAnsi"/>
          <w:color w:val="333333"/>
        </w:rPr>
        <w:t>Rimini, territorio di paesaggi, arte ed artisti</w:t>
      </w:r>
      <w:r w:rsidR="00ED3E3F">
        <w:rPr>
          <w:rFonts w:asciiTheme="majorHAnsi" w:hAnsiTheme="majorHAnsi" w:cs="Arial"/>
        </w:rPr>
        <w:t xml:space="preserve"> ” – codice 10.2.5A-FSEPON-EM-2018-42</w:t>
      </w:r>
      <w:r w:rsidRPr="000648A8">
        <w:rPr>
          <w:rFonts w:asciiTheme="majorHAnsi" w:hAnsiTheme="majorHAnsi" w:cs="Arial"/>
        </w:rPr>
        <w:t xml:space="preserve"> proposto da questa Istituzione Scolastica</w:t>
      </w:r>
      <w:r>
        <w:rPr>
          <w:rFonts w:asciiTheme="majorHAnsi" w:hAnsiTheme="majorHAnsi" w:cs="Arial"/>
        </w:rPr>
        <w:t xml:space="preserve"> per un importo pari a Euro € </w:t>
      </w:r>
      <w:r w:rsidR="00ED3E3F">
        <w:rPr>
          <w:rFonts w:asciiTheme="majorHAnsi" w:hAnsiTheme="majorHAnsi" w:cs="Arial"/>
        </w:rPr>
        <w:t>29.348,50</w:t>
      </w:r>
      <w:r w:rsidRPr="000648A8">
        <w:rPr>
          <w:rFonts w:asciiTheme="majorHAnsi" w:hAnsiTheme="majorHAnsi" w:cs="Arial"/>
        </w:rPr>
        <w:t>;</w:t>
      </w:r>
    </w:p>
    <w:p w:rsidR="00E048F2" w:rsidRPr="000648A8" w:rsidRDefault="00E048F2" w:rsidP="00E048F2">
      <w:pPr>
        <w:pStyle w:val="Default"/>
        <w:ind w:left="1410" w:hanging="1410"/>
        <w:jc w:val="both"/>
        <w:rPr>
          <w:rFonts w:asciiTheme="majorHAnsi" w:hAnsiTheme="majorHAnsi" w:cs="Arial"/>
        </w:rPr>
      </w:pPr>
      <w:r w:rsidRPr="000648A8">
        <w:rPr>
          <w:rFonts w:asciiTheme="majorHAnsi" w:hAnsiTheme="majorHAnsi" w:cs="Arial"/>
          <w:bCs/>
        </w:rPr>
        <w:t xml:space="preserve">VISTI </w:t>
      </w:r>
      <w:r w:rsidRPr="000648A8">
        <w:rPr>
          <w:rFonts w:asciiTheme="majorHAnsi" w:hAnsiTheme="majorHAnsi" w:cs="Arial"/>
          <w:bCs/>
        </w:rPr>
        <w:tab/>
      </w:r>
      <w:r w:rsidRPr="000648A8">
        <w:rPr>
          <w:rFonts w:asciiTheme="majorHAnsi" w:hAnsiTheme="majorHAnsi" w:cs="Arial"/>
          <w:bCs/>
        </w:rPr>
        <w:tab/>
      </w:r>
      <w:r w:rsidRPr="000648A8">
        <w:rPr>
          <w:rFonts w:asciiTheme="majorHAnsi" w:hAnsiTheme="majorHAnsi" w:cs="Arial"/>
        </w:rPr>
        <w:t xml:space="preserve">i Regolamenti UE e tutta la normativa di riferimento per la realizzazione del suddetto progetto; </w:t>
      </w:r>
    </w:p>
    <w:p w:rsidR="00E048F2" w:rsidRPr="000648A8" w:rsidRDefault="00E048F2" w:rsidP="00E048F2">
      <w:pPr>
        <w:ind w:left="993" w:hanging="993"/>
        <w:jc w:val="both"/>
        <w:rPr>
          <w:rFonts w:asciiTheme="majorHAnsi" w:hAnsiTheme="majorHAnsi" w:cs="Arial"/>
        </w:rPr>
      </w:pPr>
      <w:r w:rsidRPr="000648A8">
        <w:rPr>
          <w:rFonts w:asciiTheme="majorHAnsi" w:hAnsiTheme="majorHAnsi" w:cs="Arial"/>
          <w:bCs/>
        </w:rPr>
        <w:t xml:space="preserve">VISTE </w:t>
      </w:r>
      <w:r w:rsidRPr="000648A8">
        <w:rPr>
          <w:rFonts w:asciiTheme="majorHAnsi" w:hAnsiTheme="majorHAnsi" w:cs="Arial"/>
          <w:bCs/>
        </w:rPr>
        <w:tab/>
      </w:r>
      <w:r w:rsidRPr="000648A8">
        <w:rPr>
          <w:rFonts w:asciiTheme="majorHAnsi" w:hAnsiTheme="majorHAnsi" w:cs="Arial"/>
          <w:bCs/>
        </w:rPr>
        <w:tab/>
      </w:r>
      <w:r w:rsidRPr="000648A8">
        <w:rPr>
          <w:rFonts w:asciiTheme="majorHAnsi" w:hAnsiTheme="majorHAnsi" w:cs="Arial"/>
        </w:rPr>
        <w:t>le indicazioni del MIUR per la realizzazione degli interventi</w:t>
      </w:r>
    </w:p>
    <w:p w:rsidR="00E048F2" w:rsidRDefault="00E048F2" w:rsidP="00E048F2">
      <w:pPr>
        <w:autoSpaceDE w:val="0"/>
        <w:autoSpaceDN w:val="0"/>
        <w:adjustRightInd w:val="0"/>
        <w:ind w:left="709" w:hanging="709"/>
        <w:jc w:val="both"/>
        <w:rPr>
          <w:rFonts w:asciiTheme="majorHAnsi" w:hAnsiTheme="majorHAnsi" w:cs="Arial"/>
          <w:bCs/>
          <w:color w:val="000000"/>
        </w:rPr>
        <w:sectPr w:rsidR="00E048F2" w:rsidSect="00B752A7">
          <w:headerReference w:type="even" r:id="rId7"/>
          <w:headerReference w:type="default" r:id="rId8"/>
          <w:footerReference w:type="even" r:id="rId9"/>
          <w:footerReference w:type="default" r:id="rId10"/>
          <w:pgSz w:w="11900" w:h="16840"/>
          <w:pgMar w:top="170" w:right="720" w:bottom="720" w:left="720" w:header="284" w:footer="0" w:gutter="0"/>
          <w:cols w:space="708"/>
          <w:docGrid w:linePitch="360"/>
        </w:sectPr>
      </w:pPr>
    </w:p>
    <w:p w:rsidR="00E048F2" w:rsidRPr="000648A8" w:rsidRDefault="00E048F2" w:rsidP="000378D2">
      <w:pPr>
        <w:autoSpaceDE w:val="0"/>
        <w:autoSpaceDN w:val="0"/>
        <w:adjustRightInd w:val="0"/>
        <w:ind w:left="1410" w:hanging="1410"/>
        <w:jc w:val="both"/>
        <w:rPr>
          <w:rFonts w:asciiTheme="majorHAnsi" w:hAnsiTheme="majorHAnsi" w:cs="Arial"/>
        </w:rPr>
      </w:pPr>
      <w:r w:rsidRPr="000648A8">
        <w:rPr>
          <w:rFonts w:asciiTheme="majorHAnsi" w:hAnsiTheme="majorHAnsi" w:cs="Arial"/>
          <w:bCs/>
          <w:color w:val="000000"/>
        </w:rPr>
        <w:lastRenderedPageBreak/>
        <w:t>VISTA</w:t>
      </w:r>
      <w:r w:rsidRPr="000648A8">
        <w:rPr>
          <w:rFonts w:asciiTheme="majorHAnsi" w:hAnsiTheme="majorHAnsi" w:cs="Arial"/>
          <w:bCs/>
          <w:color w:val="000000"/>
        </w:rPr>
        <w:tab/>
      </w:r>
      <w:r w:rsidRPr="000648A8">
        <w:rPr>
          <w:rFonts w:asciiTheme="majorHAnsi" w:hAnsiTheme="majorHAnsi" w:cs="Arial"/>
          <w:bCs/>
          <w:color w:val="000000"/>
        </w:rPr>
        <w:tab/>
        <w:t>la delibera</w:t>
      </w:r>
      <w:r>
        <w:rPr>
          <w:rFonts w:asciiTheme="majorHAnsi" w:hAnsiTheme="majorHAnsi" w:cs="Arial"/>
          <w:bCs/>
          <w:color w:val="000000"/>
        </w:rPr>
        <w:t xml:space="preserve"> del Consiglio di Istituto </w:t>
      </w:r>
      <w:r w:rsidRPr="000378D2">
        <w:rPr>
          <w:rFonts w:asciiTheme="majorHAnsi" w:hAnsiTheme="majorHAnsi" w:cs="Arial"/>
          <w:bCs/>
          <w:color w:val="FF0000"/>
        </w:rPr>
        <w:t xml:space="preserve">n. </w:t>
      </w:r>
      <w:r w:rsidR="000378D2">
        <w:rPr>
          <w:rFonts w:asciiTheme="majorHAnsi" w:hAnsiTheme="majorHAnsi" w:cs="Arial"/>
          <w:bCs/>
          <w:color w:val="FF0000"/>
        </w:rPr>
        <w:t>84 del 13/06</w:t>
      </w:r>
      <w:r w:rsidRPr="000378D2">
        <w:rPr>
          <w:rFonts w:asciiTheme="majorHAnsi" w:hAnsiTheme="majorHAnsi" w:cs="Arial"/>
          <w:bCs/>
          <w:color w:val="FF0000"/>
        </w:rPr>
        <w:t>/2018</w:t>
      </w:r>
      <w:r w:rsidR="000378D2">
        <w:rPr>
          <w:rFonts w:asciiTheme="majorHAnsi" w:hAnsiTheme="majorHAnsi" w:cs="Arial"/>
          <w:bCs/>
          <w:color w:val="000000"/>
        </w:rPr>
        <w:t xml:space="preserve"> r</w:t>
      </w:r>
      <w:r w:rsidRPr="000648A8">
        <w:rPr>
          <w:rFonts w:asciiTheme="majorHAnsi" w:hAnsiTheme="majorHAnsi" w:cs="Arial"/>
          <w:bCs/>
          <w:color w:val="000000"/>
        </w:rPr>
        <w:t>elativa all’assunzione nel</w:t>
      </w:r>
      <w:r w:rsidR="000378D2">
        <w:rPr>
          <w:rFonts w:asciiTheme="majorHAnsi" w:hAnsiTheme="majorHAnsi" w:cs="Arial"/>
          <w:bCs/>
          <w:color w:val="000000"/>
        </w:rPr>
        <w:br/>
      </w:r>
      <w:r w:rsidRPr="000648A8">
        <w:rPr>
          <w:rFonts w:asciiTheme="majorHAnsi" w:hAnsiTheme="majorHAnsi" w:cs="Arial"/>
          <w:bCs/>
          <w:color w:val="000000"/>
        </w:rPr>
        <w:t xml:space="preserve"> programma annuale 2018 del finanziamento del PON FSE di cui al presente avviso, autorizzandone le spese nel limite fissato dai relativi piani finanziari, per l’importo di </w:t>
      </w:r>
      <w:r w:rsidRPr="000648A8">
        <w:rPr>
          <w:rFonts w:asciiTheme="majorHAnsi" w:hAnsiTheme="majorHAnsi" w:cs="Arial"/>
        </w:rPr>
        <w:t xml:space="preserve">Euro € </w:t>
      </w:r>
      <w:r w:rsidR="000378D2">
        <w:rPr>
          <w:rFonts w:asciiTheme="majorHAnsi" w:hAnsiTheme="majorHAnsi" w:cs="Arial"/>
        </w:rPr>
        <w:t>29.348,50;</w:t>
      </w:r>
    </w:p>
    <w:p w:rsidR="00E048F2" w:rsidRPr="000648A8" w:rsidRDefault="00E048F2" w:rsidP="00E048F2">
      <w:pPr>
        <w:ind w:left="993" w:hanging="993"/>
        <w:jc w:val="both"/>
        <w:rPr>
          <w:rFonts w:asciiTheme="majorHAnsi" w:hAnsiTheme="majorHAnsi" w:cs="Arial"/>
          <w:color w:val="000000"/>
        </w:rPr>
      </w:pPr>
      <w:r w:rsidRPr="000648A8">
        <w:rPr>
          <w:rFonts w:asciiTheme="majorHAnsi" w:hAnsiTheme="majorHAnsi" w:cs="Arial"/>
          <w:color w:val="000000"/>
        </w:rPr>
        <w:t>VISTE</w:t>
      </w:r>
      <w:r w:rsidRPr="000648A8">
        <w:rPr>
          <w:rFonts w:asciiTheme="majorHAnsi" w:hAnsiTheme="majorHAnsi" w:cs="Arial"/>
          <w:color w:val="000000"/>
        </w:rPr>
        <w:tab/>
      </w:r>
      <w:r w:rsidRPr="000648A8">
        <w:rPr>
          <w:rFonts w:asciiTheme="majorHAnsi" w:hAnsiTheme="majorHAnsi" w:cs="Arial"/>
          <w:color w:val="000000"/>
        </w:rPr>
        <w:tab/>
        <w:t>le schede dei costi per singolo modulo;</w:t>
      </w:r>
    </w:p>
    <w:p w:rsidR="00E048F2" w:rsidRPr="000648A8" w:rsidRDefault="00E048F2" w:rsidP="00E048F2">
      <w:pPr>
        <w:autoSpaceDE w:val="0"/>
        <w:autoSpaceDN w:val="0"/>
        <w:adjustRightInd w:val="0"/>
        <w:ind w:left="1410" w:hanging="1410"/>
        <w:jc w:val="both"/>
        <w:rPr>
          <w:rFonts w:asciiTheme="majorHAnsi" w:hAnsiTheme="majorHAnsi" w:cs="Arial"/>
          <w:bCs/>
          <w:color w:val="000000"/>
        </w:rPr>
      </w:pPr>
      <w:r w:rsidRPr="000648A8">
        <w:rPr>
          <w:rFonts w:asciiTheme="majorHAnsi" w:hAnsiTheme="majorHAnsi" w:cs="Arial"/>
          <w:bCs/>
          <w:color w:val="000000"/>
        </w:rPr>
        <w:t xml:space="preserve">VISTO </w:t>
      </w:r>
      <w:r w:rsidRPr="000648A8">
        <w:rPr>
          <w:rFonts w:asciiTheme="majorHAnsi" w:hAnsiTheme="majorHAnsi" w:cs="Arial"/>
          <w:bCs/>
          <w:color w:val="000000"/>
        </w:rPr>
        <w:tab/>
      </w:r>
      <w:r w:rsidRPr="000648A8">
        <w:rPr>
          <w:rFonts w:asciiTheme="majorHAnsi" w:hAnsiTheme="majorHAnsi" w:cs="Arial"/>
          <w:bCs/>
          <w:color w:val="000000"/>
        </w:rPr>
        <w:tab/>
        <w:t>il D.I. n. 44/2001, del 1 febbraio 2001 "Regolamento concernente le Istruzioni generali sulla gestione amministrativo-contabile delle istituzioni scolastiche”;</w:t>
      </w:r>
    </w:p>
    <w:p w:rsidR="00E048F2" w:rsidRPr="000648A8" w:rsidRDefault="00E048F2" w:rsidP="00E048F2">
      <w:pPr>
        <w:jc w:val="both"/>
        <w:rPr>
          <w:rFonts w:asciiTheme="majorHAnsi" w:hAnsiTheme="majorHAnsi" w:cs="Arial"/>
        </w:rPr>
      </w:pPr>
      <w:r w:rsidRPr="000648A8">
        <w:rPr>
          <w:rFonts w:asciiTheme="majorHAnsi" w:hAnsiTheme="majorHAnsi" w:cs="Arial"/>
          <w:bCs/>
          <w:color w:val="000000"/>
        </w:rPr>
        <w:t>VISTO</w:t>
      </w:r>
      <w:r w:rsidRPr="000648A8">
        <w:rPr>
          <w:rFonts w:asciiTheme="majorHAnsi" w:hAnsiTheme="majorHAnsi" w:cs="Arial"/>
          <w:bCs/>
          <w:color w:val="000000"/>
        </w:rPr>
        <w:tab/>
      </w:r>
      <w:r>
        <w:rPr>
          <w:rFonts w:asciiTheme="majorHAnsi" w:hAnsiTheme="majorHAnsi" w:cs="Arial"/>
          <w:bCs/>
          <w:color w:val="000000"/>
        </w:rPr>
        <w:tab/>
        <w:t>il D.P.R. n</w:t>
      </w:r>
      <w:r w:rsidRPr="000648A8">
        <w:rPr>
          <w:rFonts w:asciiTheme="majorHAnsi" w:hAnsiTheme="majorHAnsi" w:cs="Arial"/>
          <w:bCs/>
          <w:color w:val="000000"/>
        </w:rPr>
        <w:t xml:space="preserve"> 275/99, Regolamento dell’autonomia;</w:t>
      </w:r>
    </w:p>
    <w:p w:rsidR="00E048F2" w:rsidRPr="000648A8" w:rsidRDefault="00E048F2" w:rsidP="00E048F2">
      <w:pPr>
        <w:autoSpaceDE w:val="0"/>
        <w:autoSpaceDN w:val="0"/>
        <w:adjustRightInd w:val="0"/>
        <w:ind w:left="1410" w:hanging="1410"/>
        <w:jc w:val="both"/>
        <w:rPr>
          <w:rFonts w:asciiTheme="majorHAnsi" w:hAnsiTheme="majorHAnsi" w:cs="Arial"/>
          <w:bCs/>
          <w:color w:val="000000"/>
        </w:rPr>
      </w:pPr>
      <w:r w:rsidRPr="000648A8">
        <w:rPr>
          <w:rFonts w:asciiTheme="majorHAnsi" w:hAnsiTheme="majorHAnsi" w:cs="Arial"/>
          <w:bCs/>
          <w:color w:val="000000"/>
        </w:rPr>
        <w:t>VISTE</w:t>
      </w:r>
      <w:r w:rsidRPr="000648A8">
        <w:rPr>
          <w:rFonts w:asciiTheme="majorHAnsi" w:hAnsiTheme="majorHAnsi" w:cs="Arial"/>
          <w:b/>
          <w:bCs/>
          <w:color w:val="000000"/>
        </w:rPr>
        <w:tab/>
      </w:r>
      <w:r w:rsidRPr="000648A8">
        <w:rPr>
          <w:rFonts w:asciiTheme="majorHAnsi" w:hAnsiTheme="majorHAnsi" w:cs="Arial"/>
        </w:rPr>
        <w:t>le delibere degli OO.CC. competenti, relative ai criteri per la selezione dei destinatari dei progetti PON (Collegio docenti 25/06/2018 Prot. 7847/2.2.a del 15/09/2018– Consiglio d’Istituto delibera n. 100 del 13/09/2018)</w:t>
      </w:r>
    </w:p>
    <w:p w:rsidR="00E048F2" w:rsidRPr="000648A8" w:rsidRDefault="00E048F2" w:rsidP="00E048F2">
      <w:pPr>
        <w:ind w:left="993" w:hanging="993"/>
        <w:jc w:val="center"/>
        <w:rPr>
          <w:rFonts w:asciiTheme="majorHAnsi" w:hAnsiTheme="majorHAnsi" w:cs="Arial"/>
          <w:b/>
          <w:color w:val="000000"/>
        </w:rPr>
      </w:pPr>
      <w:r w:rsidRPr="000648A8">
        <w:rPr>
          <w:rFonts w:asciiTheme="majorHAnsi" w:hAnsiTheme="majorHAnsi" w:cs="Arial"/>
          <w:b/>
          <w:color w:val="000000"/>
        </w:rPr>
        <w:br/>
        <w:t xml:space="preserve">E M A N A </w:t>
      </w:r>
    </w:p>
    <w:p w:rsidR="00E048F2" w:rsidRPr="000648A8" w:rsidRDefault="00E048F2" w:rsidP="00E048F2">
      <w:pPr>
        <w:jc w:val="center"/>
        <w:rPr>
          <w:rFonts w:asciiTheme="majorHAnsi" w:hAnsiTheme="majorHAnsi"/>
        </w:rPr>
      </w:pPr>
    </w:p>
    <w:p w:rsidR="00E048F2" w:rsidRPr="000648A8" w:rsidRDefault="00E048F2" w:rsidP="00E048F2">
      <w:pPr>
        <w:rPr>
          <w:rFonts w:asciiTheme="majorHAnsi" w:hAnsiTheme="majorHAnsi"/>
        </w:rPr>
      </w:pPr>
      <w:r w:rsidRPr="000648A8">
        <w:rPr>
          <w:rFonts w:asciiTheme="majorHAnsi" w:hAnsiTheme="majorHAnsi"/>
        </w:rPr>
        <w:t>Il presente avviso per la partecipazione di CORSI</w:t>
      </w:r>
      <w:r>
        <w:rPr>
          <w:rFonts w:asciiTheme="majorHAnsi" w:hAnsiTheme="majorHAnsi"/>
        </w:rPr>
        <w:t>STI ai seguenti MODULI PON per la Scuola Primaria</w:t>
      </w:r>
    </w:p>
    <w:p w:rsidR="00E048F2" w:rsidRPr="000648A8" w:rsidRDefault="00E048F2" w:rsidP="00E048F2">
      <w:pPr>
        <w:rPr>
          <w:rFonts w:asciiTheme="majorHAnsi" w:hAnsiTheme="majorHAnsi"/>
        </w:rPr>
      </w:pPr>
    </w:p>
    <w:tbl>
      <w:tblPr>
        <w:tblStyle w:val="Grigliatabella"/>
        <w:tblpPr w:leftFromText="141" w:rightFromText="141" w:vertAnchor="text" w:horzAnchor="margin" w:tblpXSpec="center" w:tblpY="169"/>
        <w:tblW w:w="10847" w:type="dxa"/>
        <w:tblLayout w:type="fixed"/>
        <w:tblLook w:val="04A0"/>
      </w:tblPr>
      <w:tblGrid>
        <w:gridCol w:w="534"/>
        <w:gridCol w:w="2761"/>
        <w:gridCol w:w="1100"/>
        <w:gridCol w:w="958"/>
        <w:gridCol w:w="851"/>
        <w:gridCol w:w="810"/>
        <w:gridCol w:w="1134"/>
        <w:gridCol w:w="1276"/>
        <w:gridCol w:w="1423"/>
      </w:tblGrid>
      <w:tr w:rsidR="000378D2" w:rsidTr="000378D2">
        <w:tc>
          <w:tcPr>
            <w:tcW w:w="534" w:type="dxa"/>
          </w:tcPr>
          <w:p w:rsidR="000378D2" w:rsidRDefault="000378D2" w:rsidP="00320C41"/>
        </w:tc>
        <w:tc>
          <w:tcPr>
            <w:tcW w:w="2761" w:type="dxa"/>
          </w:tcPr>
          <w:p w:rsidR="000378D2" w:rsidRPr="009F6B09" w:rsidRDefault="000378D2" w:rsidP="00320C41">
            <w:pPr>
              <w:jc w:val="center"/>
              <w:rPr>
                <w:b/>
              </w:rPr>
            </w:pPr>
            <w:r>
              <w:rPr>
                <w:b/>
              </w:rPr>
              <w:t>MODULO: titolo e attività</w:t>
            </w:r>
          </w:p>
        </w:tc>
        <w:tc>
          <w:tcPr>
            <w:tcW w:w="1100" w:type="dxa"/>
          </w:tcPr>
          <w:p w:rsidR="000378D2" w:rsidRPr="006E258B" w:rsidRDefault="000378D2" w:rsidP="00320C41">
            <w:pPr>
              <w:jc w:val="center"/>
              <w:rPr>
                <w:b/>
              </w:rPr>
            </w:pPr>
            <w:r w:rsidRPr="006E258B">
              <w:rPr>
                <w:b/>
              </w:rPr>
              <w:t>Destina</w:t>
            </w:r>
            <w:r w:rsidRPr="006E258B">
              <w:rPr>
                <w:b/>
              </w:rPr>
              <w:br/>
              <w:t xml:space="preserve">tari </w:t>
            </w:r>
          </w:p>
        </w:tc>
        <w:tc>
          <w:tcPr>
            <w:tcW w:w="958" w:type="dxa"/>
          </w:tcPr>
          <w:p w:rsidR="000378D2" w:rsidRPr="009F6B09" w:rsidRDefault="000378D2" w:rsidP="00320C41">
            <w:pPr>
              <w:jc w:val="center"/>
              <w:rPr>
                <w:b/>
              </w:rPr>
            </w:pPr>
            <w:r w:rsidRPr="009F6B09">
              <w:rPr>
                <w:b/>
              </w:rPr>
              <w:t xml:space="preserve">Sede </w:t>
            </w:r>
            <w:r>
              <w:rPr>
                <w:b/>
              </w:rPr>
              <w:t>di svolgi</w:t>
            </w:r>
            <w:r>
              <w:rPr>
                <w:b/>
              </w:rPr>
              <w:br/>
              <w:t>mento</w:t>
            </w:r>
          </w:p>
        </w:tc>
        <w:tc>
          <w:tcPr>
            <w:tcW w:w="851" w:type="dxa"/>
          </w:tcPr>
          <w:p w:rsidR="000378D2" w:rsidRPr="009F6B09" w:rsidRDefault="000378D2" w:rsidP="00320C41">
            <w:pPr>
              <w:jc w:val="center"/>
              <w:rPr>
                <w:b/>
              </w:rPr>
            </w:pPr>
            <w:r>
              <w:rPr>
                <w:b/>
              </w:rPr>
              <w:t>Num.</w:t>
            </w:r>
            <w:r>
              <w:rPr>
                <w:b/>
              </w:rPr>
              <w:br/>
            </w:r>
            <w:r w:rsidRPr="009F6B09">
              <w:rPr>
                <w:b/>
              </w:rPr>
              <w:t>allievi</w:t>
            </w:r>
          </w:p>
        </w:tc>
        <w:tc>
          <w:tcPr>
            <w:tcW w:w="810" w:type="dxa"/>
          </w:tcPr>
          <w:p w:rsidR="000378D2" w:rsidRPr="009F6B09" w:rsidRDefault="000378D2" w:rsidP="00320C41">
            <w:pPr>
              <w:jc w:val="center"/>
              <w:rPr>
                <w:b/>
              </w:rPr>
            </w:pPr>
            <w:r w:rsidRPr="009F6B09">
              <w:rPr>
                <w:b/>
              </w:rPr>
              <w:t>Ore tot</w:t>
            </w:r>
          </w:p>
        </w:tc>
        <w:tc>
          <w:tcPr>
            <w:tcW w:w="1134" w:type="dxa"/>
          </w:tcPr>
          <w:p w:rsidR="000378D2" w:rsidRPr="009F6B09" w:rsidRDefault="000378D2" w:rsidP="00320C41">
            <w:pPr>
              <w:jc w:val="center"/>
              <w:rPr>
                <w:b/>
              </w:rPr>
            </w:pPr>
            <w:r w:rsidRPr="009F6B09">
              <w:rPr>
                <w:b/>
              </w:rPr>
              <w:t>Periodo di attua</w:t>
            </w:r>
            <w:r>
              <w:rPr>
                <w:b/>
              </w:rPr>
              <w:t>-</w:t>
            </w:r>
            <w:r>
              <w:rPr>
                <w:b/>
              </w:rPr>
              <w:br/>
            </w:r>
            <w:r w:rsidRPr="009F6B09">
              <w:rPr>
                <w:b/>
              </w:rPr>
              <w:t>zione</w:t>
            </w:r>
          </w:p>
        </w:tc>
        <w:tc>
          <w:tcPr>
            <w:tcW w:w="1276" w:type="dxa"/>
          </w:tcPr>
          <w:p w:rsidR="000378D2" w:rsidRPr="009F6B09" w:rsidRDefault="000378D2" w:rsidP="00320C41">
            <w:pPr>
              <w:jc w:val="center"/>
              <w:rPr>
                <w:b/>
              </w:rPr>
            </w:pPr>
            <w:r w:rsidRPr="009F6B09">
              <w:rPr>
                <w:b/>
              </w:rPr>
              <w:t xml:space="preserve">Orario </w:t>
            </w:r>
            <w:r w:rsidRPr="00CC4166">
              <w:rPr>
                <w:b/>
                <w:u w:val="single"/>
              </w:rPr>
              <w:t>ipotetico</w:t>
            </w:r>
          </w:p>
        </w:tc>
        <w:tc>
          <w:tcPr>
            <w:tcW w:w="1423" w:type="dxa"/>
          </w:tcPr>
          <w:p w:rsidR="000378D2" w:rsidRPr="009F6B09" w:rsidRDefault="000378D2" w:rsidP="00320C41">
            <w:pPr>
              <w:jc w:val="center"/>
              <w:rPr>
                <w:b/>
              </w:rPr>
            </w:pPr>
            <w:r>
              <w:rPr>
                <w:b/>
              </w:rPr>
              <w:t>LINK per l’iscrizione</w:t>
            </w:r>
          </w:p>
        </w:tc>
      </w:tr>
      <w:tr w:rsidR="000378D2" w:rsidTr="000378D2">
        <w:tc>
          <w:tcPr>
            <w:tcW w:w="534" w:type="dxa"/>
          </w:tcPr>
          <w:p w:rsidR="000378D2" w:rsidRDefault="000378D2" w:rsidP="00320C41">
            <w:r>
              <w:t>1</w:t>
            </w:r>
          </w:p>
          <w:p w:rsidR="000378D2" w:rsidRDefault="000378D2" w:rsidP="00320C41">
            <w:r>
              <w:t>PA</w:t>
            </w:r>
          </w:p>
        </w:tc>
        <w:tc>
          <w:tcPr>
            <w:tcW w:w="2761" w:type="dxa"/>
          </w:tcPr>
          <w:p w:rsidR="000378D2" w:rsidRDefault="000378D2" w:rsidP="00320C41">
            <w:r>
              <w:t>Alla scoperta del nostro territorio 1</w:t>
            </w:r>
          </w:p>
          <w:p w:rsidR="000378D2" w:rsidRPr="00D349A6" w:rsidRDefault="007913D2" w:rsidP="00320C41">
            <w:pPr>
              <w:rPr>
                <w:sz w:val="18"/>
                <w:szCs w:val="18"/>
              </w:rPr>
            </w:pPr>
            <w:hyperlink r:id="rId11" w:history="1">
              <w:r w:rsidR="000378D2" w:rsidRPr="00D349A6">
                <w:rPr>
                  <w:rStyle w:val="Collegamentoipertestuale"/>
                  <w:sz w:val="18"/>
                  <w:szCs w:val="18"/>
                </w:rPr>
                <w:t>http://scuole.rimini.com/cd6rimini.gov.it/didattica/pon-finanziati/pon-patrimonio-artistico/modulo-patrim_art_-alla-scoperta-del-ns-territorio1/</w:t>
              </w:r>
            </w:hyperlink>
            <w:r w:rsidR="000378D2" w:rsidRPr="00D349A6">
              <w:rPr>
                <w:sz w:val="18"/>
                <w:szCs w:val="18"/>
              </w:rPr>
              <w:t xml:space="preserve"> </w:t>
            </w:r>
          </w:p>
        </w:tc>
        <w:tc>
          <w:tcPr>
            <w:tcW w:w="1100" w:type="dxa"/>
          </w:tcPr>
          <w:p w:rsidR="000378D2" w:rsidRPr="006E258B" w:rsidRDefault="000378D2" w:rsidP="00320C41">
            <w:r w:rsidRPr="006E258B">
              <w:t>Primo ciclo</w:t>
            </w:r>
          </w:p>
        </w:tc>
        <w:tc>
          <w:tcPr>
            <w:tcW w:w="958" w:type="dxa"/>
          </w:tcPr>
          <w:p w:rsidR="000378D2" w:rsidRDefault="000378D2" w:rsidP="00320C41">
            <w:r>
              <w:t>Gaiofana</w:t>
            </w:r>
          </w:p>
        </w:tc>
        <w:tc>
          <w:tcPr>
            <w:tcW w:w="851" w:type="dxa"/>
          </w:tcPr>
          <w:p w:rsidR="000378D2" w:rsidRDefault="000378D2" w:rsidP="00320C41">
            <w:r>
              <w:t>15-20</w:t>
            </w:r>
          </w:p>
        </w:tc>
        <w:tc>
          <w:tcPr>
            <w:tcW w:w="810" w:type="dxa"/>
          </w:tcPr>
          <w:p w:rsidR="000378D2" w:rsidRDefault="000378D2" w:rsidP="00320C41">
            <w:r>
              <w:t>30</w:t>
            </w:r>
          </w:p>
        </w:tc>
        <w:tc>
          <w:tcPr>
            <w:tcW w:w="1134" w:type="dxa"/>
          </w:tcPr>
          <w:p w:rsidR="000378D2" w:rsidRDefault="000378D2" w:rsidP="00320C41">
            <w:r>
              <w:t>Ottobre 2018- Gennaio 2019</w:t>
            </w:r>
          </w:p>
        </w:tc>
        <w:tc>
          <w:tcPr>
            <w:tcW w:w="1276" w:type="dxa"/>
          </w:tcPr>
          <w:p w:rsidR="000378D2" w:rsidRDefault="000378D2" w:rsidP="00320C41">
            <w:r>
              <w:t xml:space="preserve">Venerdì, </w:t>
            </w:r>
          </w:p>
          <w:p w:rsidR="000378D2" w:rsidRDefault="000378D2" w:rsidP="00320C41">
            <w:r>
              <w:t>dalle ore 14:00 alle ore 16:00</w:t>
            </w:r>
          </w:p>
        </w:tc>
        <w:tc>
          <w:tcPr>
            <w:tcW w:w="1423" w:type="dxa"/>
          </w:tcPr>
          <w:p w:rsidR="000378D2" w:rsidRDefault="007913D2" w:rsidP="00320C41">
            <w:hyperlink r:id="rId12" w:history="1">
              <w:r w:rsidR="000378D2" w:rsidRPr="007E2F4D">
                <w:rPr>
                  <w:rStyle w:val="Collegamentoipertestuale"/>
                </w:rPr>
                <w:t>https://goo.gl/forms/3YgqMTpWaTy9eYNo2</w:t>
              </w:r>
            </w:hyperlink>
            <w:r w:rsidR="000378D2">
              <w:t xml:space="preserve"> </w:t>
            </w:r>
          </w:p>
        </w:tc>
      </w:tr>
      <w:tr w:rsidR="000378D2" w:rsidTr="000378D2">
        <w:tc>
          <w:tcPr>
            <w:tcW w:w="534" w:type="dxa"/>
          </w:tcPr>
          <w:p w:rsidR="000378D2" w:rsidRDefault="000378D2" w:rsidP="00320C41">
            <w:r>
              <w:t>2 PA</w:t>
            </w:r>
          </w:p>
        </w:tc>
        <w:tc>
          <w:tcPr>
            <w:tcW w:w="2761" w:type="dxa"/>
          </w:tcPr>
          <w:p w:rsidR="000378D2" w:rsidRDefault="000378D2" w:rsidP="00320C41">
            <w:r>
              <w:t>Alla scoperta del nostro territorio 2</w:t>
            </w:r>
          </w:p>
          <w:p w:rsidR="000378D2" w:rsidRPr="009C27C0" w:rsidRDefault="007913D2" w:rsidP="00320C41">
            <w:pPr>
              <w:rPr>
                <w:sz w:val="18"/>
                <w:szCs w:val="18"/>
              </w:rPr>
            </w:pPr>
            <w:hyperlink r:id="rId13" w:history="1">
              <w:r w:rsidR="000378D2" w:rsidRPr="00D076F8">
                <w:rPr>
                  <w:rStyle w:val="Collegamentoipertestuale"/>
                  <w:sz w:val="18"/>
                  <w:szCs w:val="18"/>
                </w:rPr>
                <w:t>http://scuole.rimini.com/cd6rimini.gov.it/didattica/pon-finanziati/pon-patrimonio-artistico/modulo-patrim_art_alla-scoperta-del-nostro-territorio2/</w:t>
              </w:r>
            </w:hyperlink>
            <w:r w:rsidR="000378D2" w:rsidRPr="00D076F8">
              <w:rPr>
                <w:sz w:val="18"/>
                <w:szCs w:val="18"/>
              </w:rPr>
              <w:t xml:space="preserve"> </w:t>
            </w:r>
          </w:p>
        </w:tc>
        <w:tc>
          <w:tcPr>
            <w:tcW w:w="1100" w:type="dxa"/>
          </w:tcPr>
          <w:p w:rsidR="000378D2" w:rsidRPr="006E258B" w:rsidRDefault="000378D2" w:rsidP="00320C41">
            <w:r w:rsidRPr="006E258B">
              <w:t>Primo ciclo</w:t>
            </w:r>
          </w:p>
        </w:tc>
        <w:tc>
          <w:tcPr>
            <w:tcW w:w="958" w:type="dxa"/>
          </w:tcPr>
          <w:p w:rsidR="000378D2" w:rsidRDefault="000378D2" w:rsidP="00320C41">
            <w:r>
              <w:t>Gaiofana</w:t>
            </w:r>
          </w:p>
        </w:tc>
        <w:tc>
          <w:tcPr>
            <w:tcW w:w="851" w:type="dxa"/>
          </w:tcPr>
          <w:p w:rsidR="000378D2" w:rsidRDefault="000378D2" w:rsidP="00320C41">
            <w:r>
              <w:t>15-20</w:t>
            </w:r>
          </w:p>
        </w:tc>
        <w:tc>
          <w:tcPr>
            <w:tcW w:w="810" w:type="dxa"/>
          </w:tcPr>
          <w:p w:rsidR="000378D2" w:rsidRDefault="000378D2" w:rsidP="00320C41">
            <w:r>
              <w:t>30</w:t>
            </w:r>
          </w:p>
        </w:tc>
        <w:tc>
          <w:tcPr>
            <w:tcW w:w="1134" w:type="dxa"/>
          </w:tcPr>
          <w:p w:rsidR="000378D2" w:rsidRDefault="000378D2" w:rsidP="00320C41">
            <w:r>
              <w:t>Febbraio 2019- Giugno</w:t>
            </w:r>
          </w:p>
          <w:p w:rsidR="000378D2" w:rsidRDefault="000378D2" w:rsidP="00320C41">
            <w:r>
              <w:t>2019</w:t>
            </w:r>
          </w:p>
        </w:tc>
        <w:tc>
          <w:tcPr>
            <w:tcW w:w="1276" w:type="dxa"/>
          </w:tcPr>
          <w:p w:rsidR="000378D2" w:rsidRDefault="000378D2" w:rsidP="00320C41">
            <w:r>
              <w:t xml:space="preserve">Venerdì, </w:t>
            </w:r>
          </w:p>
          <w:p w:rsidR="000378D2" w:rsidRDefault="000378D2" w:rsidP="00320C41">
            <w:r>
              <w:t>dalle  ore 14:00 alle ore 16:00</w:t>
            </w:r>
          </w:p>
        </w:tc>
        <w:tc>
          <w:tcPr>
            <w:tcW w:w="1423" w:type="dxa"/>
          </w:tcPr>
          <w:p w:rsidR="000378D2" w:rsidRDefault="007913D2" w:rsidP="00320C41">
            <w:hyperlink r:id="rId14" w:history="1">
              <w:r w:rsidR="000378D2" w:rsidRPr="007E2F4D">
                <w:rPr>
                  <w:rStyle w:val="Collegamentoipertestuale"/>
                </w:rPr>
                <w:t>https://goo.gl/forms/C6fiqS5vdA4Qbss02</w:t>
              </w:r>
            </w:hyperlink>
            <w:r w:rsidR="000378D2">
              <w:t xml:space="preserve"> </w:t>
            </w:r>
          </w:p>
        </w:tc>
      </w:tr>
      <w:tr w:rsidR="000378D2" w:rsidTr="000378D2">
        <w:tc>
          <w:tcPr>
            <w:tcW w:w="534" w:type="dxa"/>
          </w:tcPr>
          <w:p w:rsidR="000378D2" w:rsidRDefault="000378D2" w:rsidP="00320C41">
            <w:r>
              <w:t>3</w:t>
            </w:r>
          </w:p>
          <w:p w:rsidR="000378D2" w:rsidRDefault="000378D2" w:rsidP="00320C41">
            <w:r>
              <w:t>PA</w:t>
            </w:r>
          </w:p>
        </w:tc>
        <w:tc>
          <w:tcPr>
            <w:tcW w:w="2761" w:type="dxa"/>
          </w:tcPr>
          <w:p w:rsidR="000378D2" w:rsidRDefault="000378D2" w:rsidP="00320C41">
            <w:r>
              <w:t xml:space="preserve">Digita Rimini e trova l’arte nascosta </w:t>
            </w:r>
          </w:p>
          <w:p w:rsidR="000378D2" w:rsidRPr="00A91AA5" w:rsidRDefault="007913D2" w:rsidP="00320C41">
            <w:pPr>
              <w:rPr>
                <w:sz w:val="18"/>
                <w:szCs w:val="18"/>
              </w:rPr>
            </w:pPr>
            <w:hyperlink r:id="rId15" w:history="1">
              <w:r w:rsidR="000378D2" w:rsidRPr="00A91AA5">
                <w:rPr>
                  <w:rStyle w:val="Collegamentoipertestuale"/>
                  <w:sz w:val="18"/>
                  <w:szCs w:val="18"/>
                </w:rPr>
                <w:t>http://scuole.rimini.com/cd6rimini.gov.it/didattica/pon-finanziati/pon-patrimonio-artistico/modulo-patrim_art_digita-rimini-e-trova-larte-nascosta/</w:t>
              </w:r>
            </w:hyperlink>
            <w:r w:rsidR="000378D2" w:rsidRPr="00A91AA5">
              <w:rPr>
                <w:sz w:val="18"/>
                <w:szCs w:val="18"/>
              </w:rPr>
              <w:t xml:space="preserve"> </w:t>
            </w:r>
          </w:p>
        </w:tc>
        <w:tc>
          <w:tcPr>
            <w:tcW w:w="1100" w:type="dxa"/>
          </w:tcPr>
          <w:p w:rsidR="000378D2" w:rsidRPr="006E258B" w:rsidRDefault="000378D2" w:rsidP="000378D2">
            <w:r w:rsidRPr="006E258B">
              <w:rPr>
                <w:rFonts w:asciiTheme="majorHAnsi" w:hAnsiTheme="majorHAnsi" w:cs="Times"/>
              </w:rPr>
              <w:t>Secondo ciclo</w:t>
            </w:r>
            <w:r>
              <w:rPr>
                <w:rFonts w:asciiTheme="majorHAnsi" w:hAnsiTheme="majorHAnsi" w:cs="Times"/>
              </w:rPr>
              <w:br/>
            </w:r>
          </w:p>
        </w:tc>
        <w:tc>
          <w:tcPr>
            <w:tcW w:w="958" w:type="dxa"/>
          </w:tcPr>
          <w:p w:rsidR="000378D2" w:rsidRDefault="000378D2" w:rsidP="00320C41">
            <w:r w:rsidRPr="00475B4C">
              <w:t>Casti</w:t>
            </w:r>
          </w:p>
        </w:tc>
        <w:tc>
          <w:tcPr>
            <w:tcW w:w="851" w:type="dxa"/>
          </w:tcPr>
          <w:p w:rsidR="000378D2" w:rsidRDefault="000378D2" w:rsidP="00320C41">
            <w:r>
              <w:t>20-24</w:t>
            </w:r>
          </w:p>
        </w:tc>
        <w:tc>
          <w:tcPr>
            <w:tcW w:w="810" w:type="dxa"/>
          </w:tcPr>
          <w:p w:rsidR="000378D2" w:rsidRDefault="000378D2" w:rsidP="000378D2">
            <w:r>
              <w:t>30 (mensa compresa)</w:t>
            </w:r>
          </w:p>
        </w:tc>
        <w:tc>
          <w:tcPr>
            <w:tcW w:w="1134" w:type="dxa"/>
          </w:tcPr>
          <w:p w:rsidR="000378D2" w:rsidRDefault="000378D2" w:rsidP="00320C41">
            <w:r>
              <w:t>Febbraio 2019- Giugno</w:t>
            </w:r>
          </w:p>
          <w:p w:rsidR="000378D2" w:rsidRDefault="000378D2" w:rsidP="00320C41">
            <w:r>
              <w:t>2019</w:t>
            </w:r>
          </w:p>
        </w:tc>
        <w:tc>
          <w:tcPr>
            <w:tcW w:w="1276" w:type="dxa"/>
          </w:tcPr>
          <w:p w:rsidR="000378D2" w:rsidRDefault="000378D2" w:rsidP="00320C41">
            <w:r>
              <w:t>Mercoledìdalle ore 13:00 alle ore 16:00</w:t>
            </w:r>
          </w:p>
        </w:tc>
        <w:tc>
          <w:tcPr>
            <w:tcW w:w="1423" w:type="dxa"/>
          </w:tcPr>
          <w:p w:rsidR="000378D2" w:rsidRDefault="007913D2" w:rsidP="00320C41">
            <w:hyperlink r:id="rId16" w:history="1">
              <w:r w:rsidR="000378D2" w:rsidRPr="007E2F4D">
                <w:rPr>
                  <w:rStyle w:val="Collegamentoipertestuale"/>
                </w:rPr>
                <w:t>https://goo.gl/forms/0AWOaDcuVqa7uFHj1</w:t>
              </w:r>
            </w:hyperlink>
            <w:r w:rsidR="000378D2">
              <w:t xml:space="preserve"> </w:t>
            </w:r>
          </w:p>
        </w:tc>
      </w:tr>
      <w:tr w:rsidR="000378D2" w:rsidTr="000378D2">
        <w:tc>
          <w:tcPr>
            <w:tcW w:w="534" w:type="dxa"/>
          </w:tcPr>
          <w:p w:rsidR="000378D2" w:rsidRDefault="000378D2" w:rsidP="00320C41">
            <w:r>
              <w:t>4 PA</w:t>
            </w:r>
          </w:p>
        </w:tc>
        <w:tc>
          <w:tcPr>
            <w:tcW w:w="2761" w:type="dxa"/>
          </w:tcPr>
          <w:p w:rsidR="000378D2" w:rsidRDefault="000378D2" w:rsidP="00320C41">
            <w:r>
              <w:t xml:space="preserve">Dalle icone alla pixel art </w:t>
            </w:r>
          </w:p>
          <w:p w:rsidR="000378D2" w:rsidRPr="00A91AA5" w:rsidRDefault="007913D2" w:rsidP="00320C41">
            <w:pPr>
              <w:rPr>
                <w:sz w:val="18"/>
                <w:szCs w:val="18"/>
              </w:rPr>
            </w:pPr>
            <w:hyperlink r:id="rId17" w:history="1">
              <w:r w:rsidR="000378D2" w:rsidRPr="007E2F4D">
                <w:rPr>
                  <w:rStyle w:val="Collegamentoipertestuale"/>
                  <w:sz w:val="18"/>
                  <w:szCs w:val="18"/>
                </w:rPr>
                <w:t>http://scuole.rimini.com/cd6rimini.gov.it/didattica/pon-finanziati/pon-patrimonio-artistico/modulo-patrim_art_dalle-icone-alla-pixel-art/</w:t>
              </w:r>
            </w:hyperlink>
            <w:r w:rsidR="000378D2">
              <w:rPr>
                <w:sz w:val="18"/>
                <w:szCs w:val="18"/>
              </w:rPr>
              <w:t xml:space="preserve"> </w:t>
            </w:r>
          </w:p>
        </w:tc>
        <w:tc>
          <w:tcPr>
            <w:tcW w:w="1100" w:type="dxa"/>
          </w:tcPr>
          <w:p w:rsidR="000378D2" w:rsidRPr="006E258B" w:rsidRDefault="000378D2" w:rsidP="000378D2">
            <w:r w:rsidRPr="006E258B">
              <w:rPr>
                <w:rFonts w:asciiTheme="majorHAnsi" w:hAnsiTheme="majorHAnsi" w:cs="Times"/>
              </w:rPr>
              <w:t>Secondo ciclo</w:t>
            </w:r>
            <w:r>
              <w:rPr>
                <w:rFonts w:asciiTheme="majorHAnsi" w:hAnsiTheme="majorHAnsi" w:cs="Times"/>
              </w:rPr>
              <w:br/>
            </w:r>
          </w:p>
        </w:tc>
        <w:tc>
          <w:tcPr>
            <w:tcW w:w="958" w:type="dxa"/>
          </w:tcPr>
          <w:p w:rsidR="000378D2" w:rsidRDefault="000378D2" w:rsidP="00320C41">
            <w:r w:rsidRPr="00475B4C">
              <w:t>Casti</w:t>
            </w:r>
          </w:p>
        </w:tc>
        <w:tc>
          <w:tcPr>
            <w:tcW w:w="851" w:type="dxa"/>
          </w:tcPr>
          <w:p w:rsidR="000378D2" w:rsidRDefault="000378D2" w:rsidP="00320C41">
            <w:r>
              <w:t>20-24</w:t>
            </w:r>
          </w:p>
        </w:tc>
        <w:tc>
          <w:tcPr>
            <w:tcW w:w="810" w:type="dxa"/>
          </w:tcPr>
          <w:p w:rsidR="000378D2" w:rsidRDefault="000378D2" w:rsidP="000378D2">
            <w:r>
              <w:t>30 (mensa compresa)</w:t>
            </w:r>
          </w:p>
        </w:tc>
        <w:tc>
          <w:tcPr>
            <w:tcW w:w="1134" w:type="dxa"/>
          </w:tcPr>
          <w:p w:rsidR="000378D2" w:rsidRDefault="000378D2" w:rsidP="00320C41">
            <w:r>
              <w:t>Febbraio 2019- Giugno</w:t>
            </w:r>
          </w:p>
          <w:p w:rsidR="000378D2" w:rsidRDefault="000378D2" w:rsidP="00320C41">
            <w:r>
              <w:t>2019</w:t>
            </w:r>
          </w:p>
        </w:tc>
        <w:tc>
          <w:tcPr>
            <w:tcW w:w="1276" w:type="dxa"/>
          </w:tcPr>
          <w:p w:rsidR="000378D2" w:rsidRDefault="000378D2" w:rsidP="00320C41">
            <w:r>
              <w:t>Venerdì, dalle ore 13:00 alle ore 16:00</w:t>
            </w:r>
          </w:p>
        </w:tc>
        <w:tc>
          <w:tcPr>
            <w:tcW w:w="1423" w:type="dxa"/>
          </w:tcPr>
          <w:p w:rsidR="000378D2" w:rsidRDefault="007913D2" w:rsidP="00320C41">
            <w:hyperlink r:id="rId18" w:history="1">
              <w:r w:rsidR="000378D2" w:rsidRPr="007E2F4D">
                <w:rPr>
                  <w:rStyle w:val="Collegamentoipertestuale"/>
                </w:rPr>
                <w:t>https://goo.gl/forms/cbjU0jIbVL3h8iMG3</w:t>
              </w:r>
            </w:hyperlink>
            <w:r w:rsidR="000378D2">
              <w:t xml:space="preserve"> </w:t>
            </w:r>
          </w:p>
        </w:tc>
      </w:tr>
      <w:tr w:rsidR="000378D2" w:rsidTr="000378D2">
        <w:tc>
          <w:tcPr>
            <w:tcW w:w="534" w:type="dxa"/>
          </w:tcPr>
          <w:p w:rsidR="000378D2" w:rsidRDefault="000378D2" w:rsidP="00320C41">
            <w:r>
              <w:t>5</w:t>
            </w:r>
            <w:r>
              <w:br/>
              <w:t>PA</w:t>
            </w:r>
          </w:p>
        </w:tc>
        <w:tc>
          <w:tcPr>
            <w:tcW w:w="2761" w:type="dxa"/>
          </w:tcPr>
          <w:p w:rsidR="000378D2" w:rsidRPr="00D076F8" w:rsidRDefault="000378D2" w:rsidP="00320C41">
            <w:pPr>
              <w:rPr>
                <w:sz w:val="18"/>
                <w:szCs w:val="18"/>
              </w:rPr>
            </w:pPr>
            <w:r>
              <w:t xml:space="preserve">Piccoli attacchi d’arte </w:t>
            </w:r>
            <w:hyperlink r:id="rId19" w:history="1">
              <w:r w:rsidRPr="007E2F4D">
                <w:rPr>
                  <w:rStyle w:val="Collegamentoipertestuale"/>
                  <w:sz w:val="18"/>
                  <w:szCs w:val="18"/>
                </w:rPr>
                <w:t>http://scuole.rimini.com/cd6rimini.gov.it/didattica/pon-finanziati/pon-patrimonio-artistico/modulo-patrim_art_-piccoli-attacchi-darte/</w:t>
              </w:r>
            </w:hyperlink>
            <w:r>
              <w:rPr>
                <w:sz w:val="18"/>
                <w:szCs w:val="18"/>
              </w:rPr>
              <w:t xml:space="preserve"> </w:t>
            </w:r>
          </w:p>
        </w:tc>
        <w:tc>
          <w:tcPr>
            <w:tcW w:w="1100" w:type="dxa"/>
          </w:tcPr>
          <w:p w:rsidR="000378D2" w:rsidRPr="006E258B" w:rsidRDefault="000378D2" w:rsidP="000378D2">
            <w:r w:rsidRPr="006E258B">
              <w:t>Primo ciclo</w:t>
            </w:r>
            <w:r>
              <w:br/>
            </w:r>
          </w:p>
        </w:tc>
        <w:tc>
          <w:tcPr>
            <w:tcW w:w="958" w:type="dxa"/>
          </w:tcPr>
          <w:p w:rsidR="000378D2" w:rsidRDefault="000378D2" w:rsidP="00320C41">
            <w:r w:rsidRPr="00475B4C">
              <w:t>Casti</w:t>
            </w:r>
          </w:p>
        </w:tc>
        <w:tc>
          <w:tcPr>
            <w:tcW w:w="851" w:type="dxa"/>
          </w:tcPr>
          <w:p w:rsidR="000378D2" w:rsidRDefault="000378D2" w:rsidP="00320C41">
            <w:r>
              <w:t>15-20</w:t>
            </w:r>
          </w:p>
        </w:tc>
        <w:tc>
          <w:tcPr>
            <w:tcW w:w="810" w:type="dxa"/>
          </w:tcPr>
          <w:p w:rsidR="000378D2" w:rsidRDefault="000378D2" w:rsidP="000378D2">
            <w:r>
              <w:t>30</w:t>
            </w:r>
            <w:r>
              <w:br/>
              <w:t>(mensa compresa)</w:t>
            </w:r>
          </w:p>
        </w:tc>
        <w:tc>
          <w:tcPr>
            <w:tcW w:w="1134" w:type="dxa"/>
          </w:tcPr>
          <w:p w:rsidR="000378D2" w:rsidRDefault="000378D2" w:rsidP="00320C41">
            <w:r>
              <w:t>Ottobre 2018- Gennaio 2019</w:t>
            </w:r>
          </w:p>
        </w:tc>
        <w:tc>
          <w:tcPr>
            <w:tcW w:w="1276" w:type="dxa"/>
          </w:tcPr>
          <w:p w:rsidR="000378D2" w:rsidRDefault="000378D2" w:rsidP="00320C41">
            <w:r>
              <w:t>Mercoledìdalle ore 13:00 alle ore 16:00</w:t>
            </w:r>
          </w:p>
        </w:tc>
        <w:tc>
          <w:tcPr>
            <w:tcW w:w="1423" w:type="dxa"/>
          </w:tcPr>
          <w:p w:rsidR="000378D2" w:rsidRDefault="007913D2" w:rsidP="00320C41">
            <w:hyperlink r:id="rId20" w:history="1">
              <w:r w:rsidR="000378D2" w:rsidRPr="007E2F4D">
                <w:rPr>
                  <w:rStyle w:val="Collegamentoipertestuale"/>
                </w:rPr>
                <w:t>https://goo.gl/forms/l0KHL3EWxoY2hLGx1</w:t>
              </w:r>
            </w:hyperlink>
            <w:r w:rsidR="000378D2">
              <w:t xml:space="preserve"> </w:t>
            </w:r>
          </w:p>
        </w:tc>
      </w:tr>
    </w:tbl>
    <w:p w:rsidR="00E048F2" w:rsidRPr="00916D1E" w:rsidRDefault="00E048F2" w:rsidP="00E048F2">
      <w:pPr>
        <w:rPr>
          <w:rFonts w:asciiTheme="majorHAnsi" w:hAnsiTheme="majorHAnsi"/>
        </w:rPr>
      </w:pPr>
      <w:r>
        <w:br w:type="page"/>
      </w:r>
      <w:r w:rsidRPr="000648A8">
        <w:rPr>
          <w:rFonts w:asciiTheme="majorHAnsi" w:hAnsiTheme="majorHAnsi"/>
        </w:rPr>
        <w:lastRenderedPageBreak/>
        <w:t>Per presentare</w:t>
      </w:r>
      <w:r>
        <w:rPr>
          <w:rFonts w:asciiTheme="majorHAnsi" w:hAnsiTheme="majorHAnsi"/>
        </w:rPr>
        <w:t xml:space="preserve"> la</w:t>
      </w:r>
      <w:r w:rsidRPr="000648A8">
        <w:rPr>
          <w:rFonts w:asciiTheme="majorHAnsi" w:hAnsiTheme="majorHAnsi"/>
        </w:rPr>
        <w:t xml:space="preserve"> domanda di partecipazione i genitori dei minori dovranno accedere al </w:t>
      </w:r>
      <w:r w:rsidRPr="000648A8">
        <w:rPr>
          <w:rFonts w:asciiTheme="majorHAnsi" w:hAnsiTheme="majorHAnsi"/>
          <w:b/>
        </w:rPr>
        <w:t xml:space="preserve">LINK per l’iscrizione </w:t>
      </w:r>
      <w:r w:rsidRPr="00550DCA">
        <w:rPr>
          <w:rFonts w:asciiTheme="majorHAnsi" w:hAnsiTheme="majorHAnsi"/>
        </w:rPr>
        <w:t>(riportato nell’ultima colonna</w:t>
      </w:r>
      <w:r>
        <w:rPr>
          <w:rFonts w:asciiTheme="majorHAnsi" w:hAnsiTheme="majorHAnsi"/>
        </w:rPr>
        <w:t xml:space="preserve"> della tabella di cui sopra e raggiungibili anche dalla home page del sito della scuola all’indirizzo </w:t>
      </w:r>
      <w:hyperlink r:id="rId21" w:history="1">
        <w:r w:rsidRPr="006D500D">
          <w:rPr>
            <w:rStyle w:val="Collegamentoipertestuale"/>
            <w:rFonts w:asciiTheme="majorHAnsi" w:hAnsiTheme="majorHAnsi"/>
          </w:rPr>
          <w:t>http://scuole.rimini.com/cd6rimini.gov.it</w:t>
        </w:r>
      </w:hyperlink>
      <w:r>
        <w:rPr>
          <w:rFonts w:asciiTheme="majorHAnsi" w:hAnsiTheme="majorHAnsi"/>
        </w:rPr>
        <w:t xml:space="preserve">) </w:t>
      </w:r>
      <w:r w:rsidRPr="00550DCA">
        <w:rPr>
          <w:rFonts w:asciiTheme="majorHAnsi" w:hAnsiTheme="majorHAnsi"/>
        </w:rPr>
        <w:t xml:space="preserve"> </w:t>
      </w:r>
      <w:r w:rsidRPr="000648A8">
        <w:rPr>
          <w:rFonts w:asciiTheme="majorHAnsi" w:hAnsiTheme="majorHAnsi"/>
        </w:rPr>
        <w:t>corrispondente al modulo scelto</w:t>
      </w:r>
      <w:r>
        <w:rPr>
          <w:rFonts w:asciiTheme="majorHAnsi" w:hAnsiTheme="majorHAnsi"/>
        </w:rPr>
        <w:t>, completare il questionario on-</w:t>
      </w:r>
      <w:r w:rsidRPr="000648A8">
        <w:rPr>
          <w:rFonts w:asciiTheme="majorHAnsi" w:hAnsiTheme="majorHAnsi"/>
        </w:rPr>
        <w:t xml:space="preserve">line e confermare l’invio. </w:t>
      </w:r>
      <w:r>
        <w:rPr>
          <w:rFonts w:asciiTheme="majorHAnsi" w:hAnsiTheme="majorHAnsi"/>
        </w:rPr>
        <w:t xml:space="preserve">Nel caso qualcuno si trovasse impossibilitato ad accedere alla rete internet potrà recarsi presso la segreteria alunni della scuola per avere supporto, limitatamente negli orari di apertura al pubblico. </w:t>
      </w:r>
      <w:r w:rsidRPr="000648A8">
        <w:rPr>
          <w:rFonts w:asciiTheme="majorHAnsi" w:hAnsiTheme="majorHAnsi"/>
        </w:rPr>
        <w:t>L’operazione di iscrizione sarà valida da</w:t>
      </w:r>
      <w:r w:rsidRPr="000648A8">
        <w:rPr>
          <w:rFonts w:asciiTheme="majorHAnsi" w:hAnsiTheme="majorHAnsi"/>
          <w:color w:val="FF0000"/>
        </w:rPr>
        <w:t xml:space="preserve"> </w:t>
      </w:r>
      <w:r w:rsidRPr="00916D1E">
        <w:rPr>
          <w:rFonts w:asciiTheme="majorHAnsi" w:hAnsiTheme="majorHAnsi"/>
        </w:rPr>
        <w:t>Lunedì 24 Settembre 2018 alle ore 15:00 a Lunedì 8 Ottobre 2018 ore 15:00.</w:t>
      </w:r>
    </w:p>
    <w:p w:rsidR="00E048F2" w:rsidRPr="000648A8" w:rsidRDefault="00E048F2" w:rsidP="00E048F2">
      <w:pPr>
        <w:ind w:firstLine="708"/>
        <w:rPr>
          <w:rFonts w:asciiTheme="majorHAnsi" w:hAnsiTheme="majorHAnsi"/>
        </w:rPr>
      </w:pPr>
    </w:p>
    <w:p w:rsidR="00E048F2" w:rsidRPr="000648A8" w:rsidRDefault="00E048F2" w:rsidP="00E048F2">
      <w:pPr>
        <w:jc w:val="both"/>
        <w:rPr>
          <w:rFonts w:asciiTheme="majorHAnsi" w:hAnsiTheme="majorHAnsi"/>
          <w:u w:val="single"/>
        </w:rPr>
      </w:pPr>
      <w:r w:rsidRPr="000648A8">
        <w:rPr>
          <w:rFonts w:asciiTheme="majorHAnsi" w:hAnsiTheme="majorHAnsi"/>
        </w:rPr>
        <w:t>Al termine della procedura, alle famiglie degli alunni le cui domande di iscrizione corrispondono ai criteri</w:t>
      </w:r>
      <w:r>
        <w:rPr>
          <w:rFonts w:asciiTheme="majorHAnsi" w:hAnsiTheme="majorHAnsi"/>
        </w:rPr>
        <w:t xml:space="preserve"> previsti e che pertanto si troveranno in posizione utile per essere iscritti ad uno o più moduli verrà inoltrata per mail la modulistica inerente la documentazione necessaria per perfezionare l’iscrizione, modulistica che dovrà essere recapitata a scuola opportunamente compilata e firmata d entrambi i genitori</w:t>
      </w:r>
      <w:r w:rsidRPr="000648A8">
        <w:rPr>
          <w:rFonts w:asciiTheme="majorHAnsi" w:hAnsiTheme="majorHAnsi"/>
        </w:rPr>
        <w:t xml:space="preserve">. I documenti dovranno essere inviati </w:t>
      </w:r>
      <w:r>
        <w:rPr>
          <w:rFonts w:asciiTheme="majorHAnsi" w:hAnsiTheme="majorHAnsi"/>
        </w:rPr>
        <w:t xml:space="preserve">al Dirigente Scolastico e </w:t>
      </w:r>
      <w:r w:rsidRPr="000648A8">
        <w:rPr>
          <w:rFonts w:asciiTheme="majorHAnsi" w:hAnsiTheme="majorHAnsi"/>
        </w:rPr>
        <w:t>all’attenzione dell’assistente amministrativa Roberta Paganelli</w:t>
      </w:r>
      <w:r>
        <w:rPr>
          <w:rFonts w:asciiTheme="majorHAnsi" w:hAnsiTheme="majorHAnsi"/>
        </w:rPr>
        <w:t xml:space="preserve"> mediante l’</w:t>
      </w:r>
      <w:r w:rsidRPr="000648A8">
        <w:rPr>
          <w:rFonts w:asciiTheme="majorHAnsi" w:hAnsiTheme="majorHAnsi"/>
        </w:rPr>
        <w:t xml:space="preserve">indirizzo di posta elettronica </w:t>
      </w:r>
      <w:hyperlink r:id="rId22" w:history="1">
        <w:r w:rsidRPr="000648A8">
          <w:rPr>
            <w:rStyle w:val="Collegamentoipertestuale"/>
            <w:rFonts w:asciiTheme="majorHAnsi" w:hAnsiTheme="majorHAnsi"/>
          </w:rPr>
          <w:t>rnee01500n@istruzione.it</w:t>
        </w:r>
      </w:hyperlink>
      <w:r w:rsidRPr="000648A8">
        <w:rPr>
          <w:rFonts w:asciiTheme="majorHAnsi" w:hAnsiTheme="majorHAnsi"/>
        </w:rPr>
        <w:t xml:space="preserve"> o consegnati in formato cartaceo in Segreteria.</w:t>
      </w:r>
      <w:r w:rsidRPr="000648A8">
        <w:rPr>
          <w:rFonts w:asciiTheme="majorHAnsi" w:hAnsiTheme="majorHAnsi"/>
          <w:color w:val="FF0000"/>
        </w:rPr>
        <w:t xml:space="preserve"> </w:t>
      </w:r>
      <w:r w:rsidRPr="000648A8">
        <w:rPr>
          <w:rFonts w:asciiTheme="majorHAnsi" w:hAnsiTheme="majorHAnsi"/>
        </w:rPr>
        <w:t>Entrambi i genitori degli alunni avranno cura di</w:t>
      </w:r>
      <w:r w:rsidRPr="000648A8">
        <w:rPr>
          <w:rFonts w:asciiTheme="majorHAnsi" w:hAnsiTheme="majorHAnsi"/>
          <w:color w:val="FF0000"/>
        </w:rPr>
        <w:t xml:space="preserve"> </w:t>
      </w:r>
      <w:r w:rsidRPr="000648A8">
        <w:rPr>
          <w:rFonts w:asciiTheme="majorHAnsi" w:hAnsiTheme="majorHAnsi"/>
        </w:rPr>
        <w:t xml:space="preserve">presentare la documentazione firmata specificando nell’oggetto: </w:t>
      </w:r>
      <w:r w:rsidRPr="000648A8">
        <w:rPr>
          <w:rFonts w:asciiTheme="majorHAnsi" w:hAnsiTheme="majorHAnsi"/>
          <w:u w:val="single"/>
        </w:rPr>
        <w:t>PON_</w:t>
      </w:r>
      <w:r>
        <w:rPr>
          <w:rFonts w:asciiTheme="majorHAnsi" w:hAnsiTheme="majorHAnsi"/>
          <w:u w:val="single"/>
        </w:rPr>
        <w:t xml:space="preserve">”Competenze base” modulo </w:t>
      </w:r>
      <w:r>
        <w:rPr>
          <w:rFonts w:asciiTheme="majorHAnsi" w:hAnsiTheme="majorHAnsi"/>
          <w:i/>
          <w:u w:val="single"/>
        </w:rPr>
        <w:t xml:space="preserve">nome modulo </w:t>
      </w:r>
      <w:r>
        <w:rPr>
          <w:rFonts w:asciiTheme="majorHAnsi" w:hAnsiTheme="majorHAnsi"/>
          <w:u w:val="single"/>
        </w:rPr>
        <w:t xml:space="preserve"> iscrizione_alunn0/a</w:t>
      </w:r>
      <w:r w:rsidRPr="000648A8">
        <w:rPr>
          <w:rFonts w:asciiTheme="majorHAnsi" w:hAnsiTheme="majorHAnsi"/>
          <w:u w:val="single"/>
        </w:rPr>
        <w:t xml:space="preserve"> </w:t>
      </w:r>
      <w:r w:rsidRPr="00D1422A">
        <w:rPr>
          <w:rFonts w:asciiTheme="majorHAnsi" w:hAnsiTheme="majorHAnsi"/>
          <w:i/>
          <w:u w:val="single"/>
        </w:rPr>
        <w:t>Cognome Nome</w:t>
      </w:r>
      <w:r w:rsidRPr="000648A8">
        <w:rPr>
          <w:rFonts w:asciiTheme="majorHAnsi" w:hAnsiTheme="majorHAnsi"/>
          <w:u w:val="single"/>
        </w:rPr>
        <w:t>.</w:t>
      </w:r>
    </w:p>
    <w:p w:rsidR="00E048F2" w:rsidRPr="000648A8" w:rsidRDefault="00E048F2" w:rsidP="00E048F2">
      <w:pPr>
        <w:rPr>
          <w:rFonts w:asciiTheme="majorHAnsi" w:hAnsiTheme="majorHAnsi"/>
        </w:rPr>
      </w:pPr>
    </w:p>
    <w:p w:rsidR="00E048F2" w:rsidRPr="000648A8" w:rsidRDefault="00E048F2" w:rsidP="00E048F2">
      <w:pPr>
        <w:rPr>
          <w:rFonts w:asciiTheme="majorHAnsi" w:hAnsiTheme="majorHAnsi"/>
        </w:rPr>
      </w:pPr>
      <w:r w:rsidRPr="000648A8">
        <w:rPr>
          <w:rFonts w:asciiTheme="majorHAnsi" w:hAnsiTheme="majorHAnsi"/>
        </w:rPr>
        <w:t xml:space="preserve">I documenti obbligatori saranno: </w:t>
      </w:r>
    </w:p>
    <w:p w:rsidR="00E048F2" w:rsidRPr="000648A8" w:rsidRDefault="00E048F2" w:rsidP="00E048F2">
      <w:pPr>
        <w:pStyle w:val="Paragrafoelenco"/>
        <w:numPr>
          <w:ilvl w:val="0"/>
          <w:numId w:val="1"/>
        </w:numPr>
        <w:rPr>
          <w:rFonts w:asciiTheme="majorHAnsi" w:hAnsiTheme="majorHAnsi"/>
          <w:b/>
        </w:rPr>
      </w:pPr>
      <w:r w:rsidRPr="000648A8">
        <w:rPr>
          <w:rFonts w:asciiTheme="majorHAnsi" w:hAnsiTheme="majorHAnsi"/>
        </w:rPr>
        <w:t>Informativa ex art. 13 e D.LGS 196 del 2003 e acquisizione del consenso al trattamento dei dati personali</w:t>
      </w:r>
    </w:p>
    <w:p w:rsidR="00E048F2" w:rsidRPr="000648A8" w:rsidRDefault="00E048F2" w:rsidP="00E048F2">
      <w:pPr>
        <w:pStyle w:val="Paragrafoelenco"/>
        <w:numPr>
          <w:ilvl w:val="0"/>
          <w:numId w:val="1"/>
        </w:numPr>
        <w:rPr>
          <w:rFonts w:asciiTheme="majorHAnsi" w:hAnsiTheme="majorHAnsi"/>
        </w:rPr>
      </w:pPr>
      <w:r w:rsidRPr="000648A8">
        <w:rPr>
          <w:rFonts w:asciiTheme="majorHAnsi" w:hAnsiTheme="majorHAnsi"/>
        </w:rPr>
        <w:t xml:space="preserve">Copia fronte retro di documento di identità di entrambi i genitori </w:t>
      </w:r>
    </w:p>
    <w:p w:rsidR="00E048F2" w:rsidRPr="000648A8" w:rsidRDefault="00E048F2" w:rsidP="00E048F2">
      <w:pPr>
        <w:tabs>
          <w:tab w:val="left" w:pos="1701"/>
        </w:tabs>
        <w:jc w:val="both"/>
        <w:rPr>
          <w:rFonts w:asciiTheme="majorHAnsi" w:hAnsiTheme="majorHAnsi"/>
        </w:rPr>
      </w:pPr>
      <w:r w:rsidRPr="000648A8">
        <w:rPr>
          <w:rFonts w:asciiTheme="majorHAnsi" w:hAnsiTheme="majorHAnsi"/>
        </w:rPr>
        <w:br/>
        <w:t>Le attività si svolgeranno negli spazi delle sedi indicate</w:t>
      </w:r>
      <w:r>
        <w:rPr>
          <w:rFonts w:asciiTheme="majorHAnsi" w:hAnsiTheme="majorHAnsi"/>
        </w:rPr>
        <w:t xml:space="preserve"> nella tabella di cui sopra</w:t>
      </w:r>
      <w:r w:rsidRPr="000648A8">
        <w:rPr>
          <w:rFonts w:asciiTheme="majorHAnsi" w:hAnsiTheme="majorHAnsi"/>
        </w:rPr>
        <w:t>. Considerato che i finanziamenti dei Progetti FSE/PON sono a carico della Commissione Europea e dello Stato Italiano, sulle fami</w:t>
      </w:r>
      <w:r w:rsidR="000378D2">
        <w:rPr>
          <w:rFonts w:asciiTheme="majorHAnsi" w:hAnsiTheme="majorHAnsi"/>
        </w:rPr>
        <w:t xml:space="preserve">glie non graverà alcuna spesa. </w:t>
      </w:r>
      <w:r w:rsidR="000378D2">
        <w:t xml:space="preserve">Anche il servizio mensa, dove previsto, è a carico del progetto. </w:t>
      </w:r>
      <w:r w:rsidRPr="000648A8">
        <w:rPr>
          <w:rFonts w:asciiTheme="majorHAnsi" w:hAnsiTheme="majorHAnsi"/>
        </w:rPr>
        <w:t xml:space="preserve">Il raggiungimento della sede di svolgimento è </w:t>
      </w:r>
      <w:r w:rsidR="000378D2">
        <w:rPr>
          <w:rFonts w:asciiTheme="majorHAnsi" w:hAnsiTheme="majorHAnsi"/>
        </w:rPr>
        <w:t xml:space="preserve">invece </w:t>
      </w:r>
      <w:r w:rsidRPr="000648A8">
        <w:rPr>
          <w:rFonts w:asciiTheme="majorHAnsi" w:hAnsiTheme="majorHAnsi"/>
        </w:rPr>
        <w:t xml:space="preserve">a carico della famiglia. </w:t>
      </w:r>
    </w:p>
    <w:p w:rsidR="00E048F2" w:rsidRPr="000648A8" w:rsidRDefault="00E048F2" w:rsidP="00E048F2">
      <w:pPr>
        <w:jc w:val="both"/>
        <w:rPr>
          <w:rFonts w:asciiTheme="majorHAnsi" w:hAnsiTheme="majorHAnsi"/>
        </w:rPr>
      </w:pPr>
      <w:r w:rsidRPr="000648A8">
        <w:rPr>
          <w:rFonts w:asciiTheme="majorHAnsi" w:hAnsiTheme="majorHAnsi"/>
        </w:rPr>
        <w:t xml:space="preserve">In caso le richieste superino i posti disponibili verranno applicati, al momento della formazione delle graduatorie, i criteri deliberati dagli Organi Collegiali e pubblicati nella pagina </w:t>
      </w:r>
      <w:hyperlink r:id="rId23" w:history="1">
        <w:r w:rsidRPr="000648A8">
          <w:rPr>
            <w:rStyle w:val="Collegamentoipertestuale"/>
            <w:rFonts w:asciiTheme="majorHAnsi" w:hAnsiTheme="majorHAnsi"/>
          </w:rPr>
          <w:t>http://scuole.rimini.com/cd6rimini.gov.it/didattica/pon-finanziati</w:t>
        </w:r>
      </w:hyperlink>
      <w:r w:rsidRPr="000648A8">
        <w:rPr>
          <w:rFonts w:asciiTheme="majorHAnsi" w:hAnsiTheme="majorHAnsi"/>
        </w:rPr>
        <w:t xml:space="preserve">. </w:t>
      </w:r>
    </w:p>
    <w:p w:rsidR="00E048F2" w:rsidRPr="000648A8" w:rsidRDefault="00E048F2" w:rsidP="00E048F2">
      <w:pPr>
        <w:jc w:val="both"/>
        <w:rPr>
          <w:rFonts w:asciiTheme="majorHAnsi" w:hAnsiTheme="majorHAnsi"/>
        </w:rPr>
      </w:pPr>
      <w:r w:rsidRPr="000648A8">
        <w:rPr>
          <w:rFonts w:asciiTheme="majorHAnsi" w:hAnsiTheme="majorHAnsi"/>
        </w:rPr>
        <w:t xml:space="preserve">Le attività didattico-formative saranno articolate in incontri settimanali secondo un apposito calendario previsto dal progetto e pubblicato sul sito. Si precisa altresì che ogni corso si avvarrà delle professionalità di esperti (sia interni che esterni) e di tutor,  mantenendo la costante presenza di almeno due figure. </w:t>
      </w:r>
    </w:p>
    <w:p w:rsidR="00E048F2" w:rsidRPr="000648A8" w:rsidRDefault="00E048F2" w:rsidP="00E048F2">
      <w:pPr>
        <w:rPr>
          <w:rFonts w:asciiTheme="majorHAnsi" w:hAnsiTheme="majorHAnsi"/>
        </w:rPr>
      </w:pPr>
    </w:p>
    <w:p w:rsidR="00E048F2" w:rsidRPr="000648A8" w:rsidRDefault="00E048F2" w:rsidP="00E048F2">
      <w:pPr>
        <w:rPr>
          <w:rFonts w:asciiTheme="majorHAnsi" w:hAnsiTheme="majorHAnsi"/>
          <w:u w:val="single"/>
        </w:rPr>
      </w:pPr>
      <w:r w:rsidRPr="000648A8">
        <w:rPr>
          <w:rFonts w:asciiTheme="majorHAnsi" w:hAnsiTheme="majorHAnsi"/>
          <w:u w:val="single"/>
        </w:rPr>
        <w:t>IMPORTANTE:</w:t>
      </w:r>
    </w:p>
    <w:p w:rsidR="00E048F2" w:rsidRPr="000648A8" w:rsidRDefault="00E048F2" w:rsidP="00E048F2">
      <w:pPr>
        <w:pStyle w:val="NormaleWeb"/>
        <w:spacing w:before="0" w:beforeAutospacing="0" w:afterAutospacing="0"/>
        <w:rPr>
          <w:rFonts w:asciiTheme="majorHAnsi" w:hAnsiTheme="majorHAnsi" w:cs="Times"/>
          <w:color w:val="000000"/>
        </w:rPr>
      </w:pPr>
      <w:r w:rsidRPr="000648A8">
        <w:rPr>
          <w:rFonts w:asciiTheme="majorHAnsi" w:hAnsiTheme="majorHAnsi" w:cs="Times"/>
          <w:color w:val="000000"/>
        </w:rPr>
        <w:t xml:space="preserve">I genitori possono iscrivere i figli a più di un laboratorio. </w:t>
      </w:r>
    </w:p>
    <w:p w:rsidR="00E048F2" w:rsidRPr="000648A8" w:rsidRDefault="00E048F2" w:rsidP="00E048F2">
      <w:pPr>
        <w:pStyle w:val="NormaleWeb"/>
        <w:spacing w:before="0" w:beforeAutospacing="0" w:afterAutospacing="0"/>
        <w:jc w:val="both"/>
        <w:rPr>
          <w:rFonts w:asciiTheme="majorHAnsi" w:hAnsiTheme="majorHAnsi" w:cs="Times"/>
          <w:color w:val="000000"/>
        </w:rPr>
      </w:pPr>
      <w:r w:rsidRPr="000648A8">
        <w:rPr>
          <w:rFonts w:asciiTheme="majorHAnsi" w:hAnsiTheme="majorHAnsi" w:cs="Times"/>
          <w:color w:val="000000"/>
        </w:rPr>
        <w:t>Se un alunno risulterà in posizione utile per poter accedere a più di un modulo, i genitori verranno invitati a scegliere quale modulo far frequentare al proprio figlio. L’eventuale partecipazione del minore ad un secondo modulo verrà presa in considerazione solo nel caso ci siano posti liberi dopo la chiusura delle iscrizioni.</w:t>
      </w:r>
    </w:p>
    <w:p w:rsidR="00E048F2" w:rsidRPr="000648A8" w:rsidRDefault="00E048F2" w:rsidP="00E048F2">
      <w:pPr>
        <w:rPr>
          <w:rFonts w:asciiTheme="majorHAnsi" w:hAnsiTheme="majorHAnsi"/>
        </w:rPr>
      </w:pPr>
      <w:r w:rsidRPr="000648A8">
        <w:rPr>
          <w:rFonts w:asciiTheme="majorHAnsi" w:hAnsiTheme="majorHAnsi"/>
        </w:rPr>
        <w:t xml:space="preserve">Nella scelta si prega di tenere conto di quanto segue: </w:t>
      </w:r>
    </w:p>
    <w:p w:rsidR="00E048F2" w:rsidRPr="006130A5" w:rsidRDefault="00E048F2" w:rsidP="00E048F2">
      <w:pPr>
        <w:pStyle w:val="Paragrafoelenco"/>
        <w:numPr>
          <w:ilvl w:val="0"/>
          <w:numId w:val="2"/>
        </w:numPr>
      </w:pPr>
      <w:r>
        <w:t xml:space="preserve">i laboratori sono aperti a più età. </w:t>
      </w:r>
      <w:r w:rsidRPr="006130A5">
        <w:t>A livello indicativo</w:t>
      </w:r>
      <w:r>
        <w:t xml:space="preserve"> si intendono per</w:t>
      </w:r>
      <w:r w:rsidRPr="006130A5">
        <w:t xml:space="preserve"> primo ciclo</w:t>
      </w:r>
      <w:r>
        <w:t xml:space="preserve"> le classi 1^/2^</w:t>
      </w:r>
      <w:r w:rsidRPr="006130A5">
        <w:t>e 3</w:t>
      </w:r>
      <w:r>
        <w:t xml:space="preserve">^ e come </w:t>
      </w:r>
      <w:r w:rsidRPr="006130A5">
        <w:t xml:space="preserve">secondo ciclo </w:t>
      </w:r>
      <w:r>
        <w:t>le classi 4^ e 5^; i</w:t>
      </w:r>
      <w:r w:rsidRPr="006130A5">
        <w:t>n caso diverso o specifico troverete le indicazioni nella descr</w:t>
      </w:r>
      <w:r>
        <w:t>izione delle attività sul sito</w:t>
      </w:r>
    </w:p>
    <w:p w:rsidR="00E048F2" w:rsidRPr="000648A8" w:rsidRDefault="00E048F2" w:rsidP="00E048F2">
      <w:pPr>
        <w:pStyle w:val="Paragrafoelenco"/>
        <w:numPr>
          <w:ilvl w:val="0"/>
          <w:numId w:val="2"/>
        </w:numPr>
        <w:rPr>
          <w:rFonts w:asciiTheme="majorHAnsi" w:hAnsiTheme="majorHAnsi"/>
        </w:rPr>
      </w:pPr>
      <w:r w:rsidRPr="000648A8">
        <w:rPr>
          <w:rFonts w:asciiTheme="majorHAnsi" w:hAnsiTheme="majorHAnsi"/>
        </w:rPr>
        <w:t>la sede del modulo e delle attività si trova fisicamente in un plesso del Circolo, ma i laboratori sono aperti a tutti</w:t>
      </w:r>
    </w:p>
    <w:p w:rsidR="00E048F2" w:rsidRDefault="00E048F2" w:rsidP="00E048F2">
      <w:pPr>
        <w:pStyle w:val="Paragrafoelenco"/>
        <w:numPr>
          <w:ilvl w:val="0"/>
          <w:numId w:val="2"/>
        </w:numPr>
        <w:rPr>
          <w:rFonts w:asciiTheme="majorHAnsi" w:hAnsiTheme="majorHAnsi"/>
        </w:rPr>
      </w:pPr>
      <w:r w:rsidRPr="000648A8">
        <w:rPr>
          <w:rFonts w:asciiTheme="majorHAnsi" w:hAnsiTheme="majorHAnsi"/>
        </w:rPr>
        <w:t>il giorno e l’orario definitivi non saranno negoziabili</w:t>
      </w:r>
    </w:p>
    <w:p w:rsidR="00E048F2" w:rsidRDefault="00E048F2" w:rsidP="00E048F2">
      <w:pPr>
        <w:rPr>
          <w:rFonts w:asciiTheme="majorHAnsi" w:hAnsiTheme="majorHAnsi"/>
        </w:rPr>
      </w:pPr>
    </w:p>
    <w:p w:rsidR="00E048F2" w:rsidRPr="00394741" w:rsidRDefault="00E048F2" w:rsidP="00E048F2">
      <w:pPr>
        <w:rPr>
          <w:rFonts w:asciiTheme="majorHAnsi" w:hAnsiTheme="majorHAnsi"/>
        </w:rPr>
      </w:pPr>
    </w:p>
    <w:p w:rsidR="00E048F2" w:rsidRPr="00916D1E" w:rsidRDefault="000378D2" w:rsidP="00E048F2">
      <w:pPr>
        <w:pStyle w:val="Paragrafoelenco"/>
        <w:numPr>
          <w:ilvl w:val="0"/>
          <w:numId w:val="2"/>
        </w:numPr>
      </w:pPr>
      <w:r>
        <w:lastRenderedPageBreak/>
        <w:t>gli alunni delle</w:t>
      </w:r>
      <w:r w:rsidR="00E048F2" w:rsidRPr="00916D1E">
        <w:t xml:space="preserve"> classi che avranno i rientri fino alle ore 16:00 non potranno sostituire le loro ore scolastiche e disciplinari di lezione con questi laboratori </w:t>
      </w:r>
      <w:r w:rsidR="00E048F2">
        <w:t xml:space="preserve">extrascolastici, anche se </w:t>
      </w:r>
      <w:r w:rsidR="00E048F2" w:rsidRPr="00916D1E">
        <w:t xml:space="preserve">organizzati nello stesso orario  </w:t>
      </w:r>
    </w:p>
    <w:p w:rsidR="00E048F2" w:rsidRPr="000648A8" w:rsidRDefault="00E048F2" w:rsidP="00E048F2">
      <w:pPr>
        <w:pStyle w:val="Paragrafoelenco"/>
        <w:numPr>
          <w:ilvl w:val="0"/>
          <w:numId w:val="2"/>
        </w:numPr>
        <w:rPr>
          <w:rFonts w:asciiTheme="majorHAnsi" w:hAnsiTheme="majorHAnsi"/>
        </w:rPr>
      </w:pPr>
      <w:r>
        <w:rPr>
          <w:rFonts w:asciiTheme="majorHAnsi" w:hAnsiTheme="majorHAnsi"/>
        </w:rPr>
        <w:t xml:space="preserve">per i moduli </w:t>
      </w:r>
      <w:r w:rsidRPr="000648A8">
        <w:rPr>
          <w:rFonts w:asciiTheme="majorHAnsi" w:hAnsiTheme="majorHAnsi"/>
        </w:rPr>
        <w:t>dove sono già stati indicati giorno e orario si prega di non effettuare la doppia iscrizione a laboratori programmati nello stesso giorno della settimana</w:t>
      </w:r>
    </w:p>
    <w:p w:rsidR="00E048F2" w:rsidRPr="000648A8" w:rsidRDefault="00E048F2" w:rsidP="00E048F2">
      <w:pPr>
        <w:pStyle w:val="Paragrafoelenco"/>
        <w:numPr>
          <w:ilvl w:val="0"/>
          <w:numId w:val="2"/>
        </w:numPr>
        <w:rPr>
          <w:rFonts w:asciiTheme="majorHAnsi" w:hAnsiTheme="majorHAnsi"/>
        </w:rPr>
      </w:pPr>
      <w:r w:rsidRPr="000648A8">
        <w:rPr>
          <w:rFonts w:asciiTheme="majorHAnsi" w:hAnsiTheme="majorHAnsi"/>
        </w:rPr>
        <w:t>in caso di impossibilità a partecipare al corso ad iscrizione già effettuata occorre comunicarlo tempestivamente per dar modo alla segreteria d’Istituto di chiamare gli alunni in lista d’attesa.</w:t>
      </w:r>
    </w:p>
    <w:p w:rsidR="00E048F2" w:rsidRPr="000648A8" w:rsidRDefault="00E048F2" w:rsidP="00E048F2">
      <w:pPr>
        <w:pStyle w:val="Paragrafoelenco"/>
        <w:rPr>
          <w:rFonts w:asciiTheme="majorHAnsi" w:hAnsiTheme="majorHAnsi"/>
        </w:rPr>
      </w:pPr>
    </w:p>
    <w:p w:rsidR="00E048F2" w:rsidRPr="000648A8" w:rsidRDefault="00E048F2" w:rsidP="00E048F2">
      <w:pPr>
        <w:jc w:val="both"/>
        <w:rPr>
          <w:rFonts w:asciiTheme="majorHAnsi" w:hAnsiTheme="majorHAnsi"/>
        </w:rPr>
      </w:pPr>
      <w:r w:rsidRPr="000648A8">
        <w:rPr>
          <w:rFonts w:asciiTheme="majorHAnsi" w:hAnsiTheme="majorHAnsi"/>
        </w:rPr>
        <w:t xml:space="preserve">I dati che entreranno in possesso dell’Istituto saranno trattati nel rispetto del D.Lgs n. 196 del 30/06/03 e successive modifiche </w:t>
      </w:r>
      <w:r>
        <w:rPr>
          <w:rFonts w:asciiTheme="majorHAnsi" w:hAnsiTheme="majorHAnsi"/>
        </w:rPr>
        <w:t>ed</w:t>
      </w:r>
      <w:r w:rsidRPr="000648A8">
        <w:rPr>
          <w:rFonts w:asciiTheme="majorHAnsi" w:hAnsiTheme="majorHAnsi"/>
        </w:rPr>
        <w:t xml:space="preserve"> integrazioni. Gli interessati dovranno esprimere il consenso del trattamento dei dati personali in </w:t>
      </w:r>
      <w:r>
        <w:rPr>
          <w:rFonts w:asciiTheme="majorHAnsi" w:hAnsiTheme="majorHAnsi"/>
        </w:rPr>
        <w:t>fase di iscrizione</w:t>
      </w:r>
      <w:r w:rsidRPr="000648A8">
        <w:rPr>
          <w:rFonts w:asciiTheme="majorHAnsi" w:hAnsiTheme="majorHAnsi"/>
        </w:rPr>
        <w:t>, pena la non ammissione alla selezione. Si fa presente che i dati sensibili (D.Lgs n. 19</w:t>
      </w:r>
      <w:r>
        <w:rPr>
          <w:rFonts w:asciiTheme="majorHAnsi" w:hAnsiTheme="majorHAnsi"/>
        </w:rPr>
        <w:t xml:space="preserve">6/2003 </w:t>
      </w:r>
      <w:r w:rsidRPr="000648A8">
        <w:rPr>
          <w:rFonts w:asciiTheme="majorHAnsi" w:hAnsiTheme="majorHAnsi"/>
        </w:rPr>
        <w:t>art. 26) possono essere oggetto di trattamento solo con il consenso scritto dei genitori del minore, secondo quanto previsto dall’Autorizzazione n. 2/2005 del garante per la protezione dei dati personali.</w:t>
      </w:r>
    </w:p>
    <w:p w:rsidR="00E048F2" w:rsidRPr="000648A8" w:rsidRDefault="00E048F2" w:rsidP="00E048F2">
      <w:pPr>
        <w:rPr>
          <w:rFonts w:asciiTheme="majorHAnsi" w:hAnsiTheme="majorHAnsi"/>
        </w:rPr>
      </w:pPr>
    </w:p>
    <w:p w:rsidR="00E048F2" w:rsidRPr="000648A8" w:rsidRDefault="00E048F2" w:rsidP="00E048F2">
      <w:pPr>
        <w:rPr>
          <w:rFonts w:asciiTheme="majorHAnsi" w:hAnsiTheme="majorHAnsi"/>
          <w:b/>
        </w:rPr>
      </w:pPr>
      <w:r w:rsidRPr="000648A8">
        <w:rPr>
          <w:rFonts w:asciiTheme="majorHAnsi" w:hAnsiTheme="majorHAnsi"/>
        </w:rPr>
        <w:t xml:space="preserve">Il presente avviso viene pubblicizzato mediante pubblicazione sul sito web e all’Albo dell’Istituto.  </w:t>
      </w:r>
    </w:p>
    <w:p w:rsidR="00E048F2" w:rsidRPr="000648A8" w:rsidRDefault="00E048F2" w:rsidP="00E048F2">
      <w:pPr>
        <w:rPr>
          <w:rFonts w:asciiTheme="majorHAnsi" w:hAnsiTheme="majorHAnsi"/>
          <w:b/>
        </w:rPr>
      </w:pPr>
    </w:p>
    <w:p w:rsidR="00E048F2" w:rsidRPr="00D1422A" w:rsidRDefault="00E048F2" w:rsidP="00E048F2">
      <w:pPr>
        <w:rPr>
          <w:rFonts w:asciiTheme="majorHAnsi" w:hAnsiTheme="majorHAnsi"/>
          <w:b/>
        </w:rPr>
      </w:pPr>
    </w:p>
    <w:p w:rsidR="00E048F2" w:rsidRPr="00D1422A" w:rsidRDefault="00E048F2" w:rsidP="00E048F2">
      <w:pPr>
        <w:rPr>
          <w:rFonts w:asciiTheme="majorHAnsi" w:hAnsiTheme="majorHAnsi"/>
          <w:b/>
        </w:rPr>
      </w:pPr>
    </w:p>
    <w:p w:rsidR="00E048F2" w:rsidRPr="00D1422A" w:rsidRDefault="00E048F2" w:rsidP="00E048F2">
      <w:pPr>
        <w:rPr>
          <w:rFonts w:asciiTheme="majorHAnsi" w:hAnsiTheme="majorHAnsi"/>
          <w:b/>
        </w:rPr>
      </w:pPr>
    </w:p>
    <w:p w:rsidR="00E048F2" w:rsidRDefault="00E048F2" w:rsidP="00E048F2">
      <w:pPr>
        <w:tabs>
          <w:tab w:val="left" w:pos="-284"/>
          <w:tab w:val="center" w:pos="7371"/>
        </w:tabs>
        <w:ind w:right="-29"/>
        <w:rPr>
          <w:rFonts w:asciiTheme="majorHAnsi" w:hAnsiTheme="majorHAnsi" w:cs="Tahoma"/>
        </w:rPr>
      </w:pPr>
      <w:r>
        <w:rPr>
          <w:rFonts w:asciiTheme="majorHAnsi" w:hAnsiTheme="majorHAnsi" w:cs="Tahoma"/>
        </w:rPr>
        <w:tab/>
      </w:r>
      <w:r w:rsidRPr="007D6315">
        <w:rPr>
          <w:rFonts w:asciiTheme="majorHAnsi" w:hAnsiTheme="majorHAnsi" w:cs="Tahoma"/>
        </w:rPr>
        <w:t>IL DIRIGENTE SCOLASTICO</w:t>
      </w:r>
    </w:p>
    <w:p w:rsidR="00E048F2" w:rsidRDefault="00E048F2" w:rsidP="00E048F2">
      <w:pPr>
        <w:tabs>
          <w:tab w:val="left" w:pos="-284"/>
          <w:tab w:val="center" w:pos="7371"/>
        </w:tabs>
        <w:ind w:right="-29"/>
        <w:rPr>
          <w:kern w:val="2"/>
        </w:rPr>
      </w:pPr>
      <w:r>
        <w:rPr>
          <w:rFonts w:asciiTheme="majorHAnsi" w:hAnsiTheme="majorHAnsi" w:cs="Tahoma"/>
        </w:rPr>
        <w:tab/>
      </w:r>
      <w:r w:rsidRPr="00D76823">
        <w:rPr>
          <w:kern w:val="2"/>
        </w:rPr>
        <w:t>prof. Christian Montanari</w:t>
      </w:r>
    </w:p>
    <w:p w:rsidR="00E048F2" w:rsidRDefault="00E048F2" w:rsidP="00E048F2">
      <w:pPr>
        <w:tabs>
          <w:tab w:val="left" w:pos="-284"/>
          <w:tab w:val="center" w:pos="7371"/>
        </w:tabs>
        <w:ind w:right="-29"/>
        <w:rPr>
          <w:rFonts w:asciiTheme="majorHAnsi" w:hAnsiTheme="majorHAnsi" w:cs="Arial"/>
          <w:i/>
          <w:sz w:val="18"/>
          <w:szCs w:val="18"/>
        </w:rPr>
      </w:pPr>
      <w:r>
        <w:rPr>
          <w:kern w:val="2"/>
        </w:rPr>
        <w:tab/>
      </w:r>
      <w:r w:rsidRPr="00287712">
        <w:rPr>
          <w:rFonts w:asciiTheme="majorHAnsi" w:hAnsiTheme="majorHAnsi" w:cs="Arial"/>
          <w:i/>
          <w:sz w:val="18"/>
          <w:szCs w:val="18"/>
        </w:rPr>
        <w:t>Documento informatico firmato digitalmente</w:t>
      </w:r>
      <w:r>
        <w:rPr>
          <w:rFonts w:asciiTheme="majorHAnsi" w:hAnsiTheme="majorHAnsi" w:cs="Arial"/>
          <w:i/>
          <w:sz w:val="18"/>
          <w:szCs w:val="18"/>
        </w:rPr>
        <w:t xml:space="preserve"> ai sensi del</w:t>
      </w:r>
    </w:p>
    <w:p w:rsidR="00E048F2" w:rsidRDefault="00E048F2" w:rsidP="00E048F2">
      <w:pPr>
        <w:tabs>
          <w:tab w:val="left" w:pos="-284"/>
          <w:tab w:val="center" w:pos="7371"/>
        </w:tabs>
        <w:ind w:right="-29"/>
        <w:rPr>
          <w:rFonts w:asciiTheme="majorHAnsi" w:hAnsiTheme="majorHAnsi" w:cs="Arial"/>
          <w:i/>
          <w:sz w:val="18"/>
          <w:szCs w:val="18"/>
        </w:rPr>
      </w:pPr>
      <w:r>
        <w:rPr>
          <w:rFonts w:asciiTheme="majorHAnsi" w:hAnsiTheme="majorHAnsi" w:cs="Arial"/>
          <w:i/>
          <w:sz w:val="18"/>
          <w:szCs w:val="18"/>
        </w:rPr>
        <w:tab/>
        <w:t xml:space="preserve">D.Lgs 82/2005 CAD </w:t>
      </w:r>
      <w:r w:rsidRPr="00287712">
        <w:rPr>
          <w:rFonts w:asciiTheme="majorHAnsi" w:hAnsiTheme="majorHAnsi" w:cs="Arial"/>
          <w:i/>
          <w:sz w:val="18"/>
          <w:szCs w:val="18"/>
        </w:rPr>
        <w:t>(art. 45 –Valore</w:t>
      </w:r>
      <w:r>
        <w:rPr>
          <w:rFonts w:asciiTheme="majorHAnsi" w:hAnsiTheme="majorHAnsi" w:cs="Arial"/>
          <w:i/>
          <w:sz w:val="18"/>
          <w:szCs w:val="18"/>
        </w:rPr>
        <w:t xml:space="preserve"> giuridico della</w:t>
      </w:r>
    </w:p>
    <w:p w:rsidR="00E048F2" w:rsidRPr="00D6033A" w:rsidRDefault="00E048F2" w:rsidP="00E048F2">
      <w:pPr>
        <w:tabs>
          <w:tab w:val="left" w:pos="-284"/>
          <w:tab w:val="center" w:pos="7371"/>
        </w:tabs>
        <w:ind w:right="-29"/>
        <w:rPr>
          <w:rFonts w:asciiTheme="majorHAnsi" w:hAnsiTheme="majorHAnsi" w:cs="Tahoma"/>
        </w:rPr>
      </w:pPr>
      <w:r>
        <w:rPr>
          <w:rFonts w:asciiTheme="majorHAnsi" w:hAnsiTheme="majorHAnsi" w:cs="Arial"/>
          <w:i/>
          <w:sz w:val="18"/>
          <w:szCs w:val="18"/>
        </w:rPr>
        <w:tab/>
        <w:t xml:space="preserve"> trasmissione), </w:t>
      </w:r>
      <w:r w:rsidRPr="00287712">
        <w:rPr>
          <w:rFonts w:asciiTheme="majorHAnsi" w:hAnsiTheme="majorHAnsi" w:cs="Arial"/>
          <w:i/>
          <w:sz w:val="18"/>
          <w:szCs w:val="18"/>
        </w:rPr>
        <w:t>ss.mm.ii e norme collegate</w:t>
      </w:r>
    </w:p>
    <w:p w:rsidR="00E048F2" w:rsidRPr="00EB4092" w:rsidRDefault="00E048F2" w:rsidP="00E048F2">
      <w:pPr>
        <w:pStyle w:val="Standard"/>
        <w:jc w:val="both"/>
        <w:rPr>
          <w:rFonts w:ascii="Cambria" w:hAnsi="Cambria"/>
          <w:sz w:val="22"/>
          <w:szCs w:val="22"/>
        </w:rPr>
      </w:pPr>
    </w:p>
    <w:p w:rsidR="00887F4E" w:rsidRDefault="00EE23C5"/>
    <w:sectPr w:rsidR="00887F4E" w:rsidSect="00B752A7">
      <w:headerReference w:type="default" r:id="rId24"/>
      <w:footerReference w:type="default" r:id="rId25"/>
      <w:pgSz w:w="11900" w:h="16840"/>
      <w:pgMar w:top="17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36" w:rsidRDefault="009B3F36" w:rsidP="009B3F36">
      <w:r>
        <w:separator/>
      </w:r>
    </w:p>
  </w:endnote>
  <w:endnote w:type="continuationSeparator" w:id="0">
    <w:p w:rsidR="009B3F36" w:rsidRDefault="009B3F36" w:rsidP="009B3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9" w:rsidRDefault="002B499F" w:rsidP="0060000B">
    <w:pPr>
      <w:pStyle w:val="Pidipagina"/>
      <w:tabs>
        <w:tab w:val="clear" w:pos="4819"/>
        <w:tab w:val="clear" w:pos="9638"/>
        <w:tab w:val="center" w:pos="5230"/>
        <w:tab w:val="right" w:pos="10460"/>
      </w:tabs>
    </w:pPr>
    <w:r>
      <w:t>[Digitare il testo]</w:t>
    </w:r>
    <w:r>
      <w:tab/>
      <w:t>[Digitare il testo]</w:t>
    </w:r>
    <w:r>
      <w:tab/>
      <w:t>[Digitare il testo]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0"/>
    </w:tblGrid>
    <w:tr w:rsidR="00305F99" w:rsidRPr="002360F6" w:rsidTr="005F778B">
      <w:tc>
        <w:tcPr>
          <w:tcW w:w="10600" w:type="dxa"/>
          <w:shd w:val="clear" w:color="auto" w:fill="auto"/>
        </w:tcPr>
        <w:p w:rsidR="006F31D3" w:rsidRDefault="006F31D3" w:rsidP="006F31D3">
          <w:pPr>
            <w:pStyle w:val="Sottotitolo"/>
            <w:jc w:val="left"/>
            <w:rPr>
              <w:rFonts w:ascii="Cambria" w:hAnsi="Cambria"/>
              <w:sz w:val="20"/>
            </w:rPr>
          </w:pPr>
          <w:r>
            <w:rPr>
              <w:rFonts w:ascii="Cambria" w:hAnsi="Cambria"/>
              <w:sz w:val="20"/>
            </w:rPr>
            <w:t>Dirigente Scolastico: Christian Montanari</w:t>
          </w:r>
        </w:p>
        <w:p w:rsidR="006F31D3" w:rsidRPr="006F31D3" w:rsidRDefault="006F31D3" w:rsidP="006F31D3">
          <w:r>
            <w:rPr>
              <w:sz w:val="20"/>
              <w:szCs w:val="20"/>
            </w:rPr>
            <w:t xml:space="preserve">Pratica curata da: </w:t>
          </w:r>
          <w:proofErr w:type="spellStart"/>
          <w:r>
            <w:rPr>
              <w:sz w:val="20"/>
              <w:szCs w:val="20"/>
            </w:rPr>
            <w:t>Mariagiovanna</w:t>
          </w:r>
          <w:proofErr w:type="spellEnd"/>
          <w:r>
            <w:rPr>
              <w:sz w:val="20"/>
              <w:szCs w:val="20"/>
            </w:rPr>
            <w:t xml:space="preserve"> Bruschi, Uff. protocollo</w:t>
          </w:r>
        </w:p>
      </w:tc>
    </w:tr>
  </w:tbl>
  <w:p w:rsidR="00305F99" w:rsidRPr="002360F6" w:rsidRDefault="00EE23C5" w:rsidP="00C00D20">
    <w:pPr>
      <w:pStyle w:val="Sottotitolo"/>
      <w:rPr>
        <w:rFonts w:ascii="Cambria" w:hAnsi="Cambria"/>
        <w:sz w:val="20"/>
      </w:rPr>
    </w:pPr>
  </w:p>
  <w:p w:rsidR="00305F99" w:rsidRPr="002360F6" w:rsidRDefault="002B499F" w:rsidP="00C00D20">
    <w:pPr>
      <w:pStyle w:val="Sottotitolo"/>
      <w:rPr>
        <w:rFonts w:ascii="Cambria" w:hAnsi="Cambria"/>
        <w:sz w:val="20"/>
      </w:rPr>
    </w:pPr>
    <w:r w:rsidRPr="002360F6">
      <w:rPr>
        <w:rFonts w:ascii="Cambria" w:hAnsi="Cambria"/>
        <w:sz w:val="20"/>
      </w:rPr>
      <w:t xml:space="preserve">Via G. B. Casti n. 13  - 47923 – RIMINI Tel.   Fax 0541/386037-380363 – </w:t>
    </w:r>
  </w:p>
  <w:p w:rsidR="00305F99" w:rsidRPr="002360F6" w:rsidRDefault="002B499F" w:rsidP="00C00D20">
    <w:pPr>
      <w:pStyle w:val="Sottotitolo"/>
      <w:rPr>
        <w:rStyle w:val="WW-Collegamentoipertestuale1"/>
        <w:rFonts w:ascii="Cambria" w:hAnsi="Cambria"/>
        <w:i/>
        <w:sz w:val="20"/>
      </w:rPr>
    </w:pPr>
    <w:r w:rsidRPr="00DC53A5">
      <w:rPr>
        <w:rFonts w:ascii="Cambria" w:hAnsi="Cambria"/>
        <w:sz w:val="20"/>
      </w:rPr>
      <w:t xml:space="preserve">Mail: </w:t>
    </w:r>
    <w:hyperlink r:id="rId1" w:history="1">
      <w:r w:rsidRPr="0055770D">
        <w:rPr>
          <w:rStyle w:val="Collegamentoipertestuale"/>
          <w:rFonts w:ascii="Cambria" w:hAnsi="Cambria"/>
          <w:i/>
          <w:sz w:val="20"/>
        </w:rPr>
        <w:t>rnee01500n@istruzione.it</w:t>
      </w:r>
    </w:hyperlink>
    <w:r w:rsidRPr="00DC53A5">
      <w:rPr>
        <w:rStyle w:val="WW-Collegamentoipertestuale1"/>
        <w:rFonts w:ascii="Cambria" w:hAnsi="Cambria"/>
        <w:sz w:val="20"/>
        <w:u w:val="none"/>
      </w:rPr>
      <w:t xml:space="preserve">  </w:t>
    </w:r>
    <w:r w:rsidRPr="00DC53A5">
      <w:rPr>
        <w:rStyle w:val="WW-Collegamentoipertestuale1"/>
        <w:rFonts w:ascii="Cambria" w:hAnsi="Cambria"/>
        <w:color w:val="auto"/>
        <w:sz w:val="20"/>
        <w:u w:val="none"/>
      </w:rPr>
      <w:t>- Casella Pec</w:t>
    </w:r>
    <w:r w:rsidRPr="00DC53A5">
      <w:rPr>
        <w:rStyle w:val="WW-Collegamentoipertestuale1"/>
        <w:rFonts w:ascii="Cambria" w:hAnsi="Cambria"/>
        <w:i/>
        <w:color w:val="auto"/>
        <w:sz w:val="20"/>
        <w:u w:val="none"/>
      </w:rPr>
      <w:t>:</w:t>
    </w:r>
    <w:r w:rsidRPr="00DC53A5">
      <w:rPr>
        <w:rStyle w:val="WW-Collegamentoipertestuale1"/>
        <w:rFonts w:ascii="Cambria" w:hAnsi="Cambria"/>
        <w:i/>
        <w:sz w:val="20"/>
        <w:u w:val="none"/>
      </w:rPr>
      <w:t xml:space="preserve"> </w:t>
    </w:r>
    <w:r w:rsidRPr="00DC53A5">
      <w:rPr>
        <w:rStyle w:val="WW-Collegamentoipertestuale1"/>
        <w:rFonts w:ascii="Cambria" w:hAnsi="Cambria"/>
        <w:i/>
        <w:sz w:val="20"/>
      </w:rPr>
      <w:t>rnee01500n@pec.istruzione.it</w:t>
    </w:r>
    <w:r w:rsidRPr="00DC53A5">
      <w:rPr>
        <w:rStyle w:val="WW-Collegamentoipertestuale1"/>
        <w:rFonts w:ascii="Cambria" w:hAnsi="Cambria"/>
        <w:i/>
        <w:color w:val="auto"/>
        <w:sz w:val="20"/>
        <w:u w:val="none"/>
      </w:rPr>
      <w:t xml:space="preserve">  - </w:t>
    </w:r>
    <w:r w:rsidRPr="00DC53A5">
      <w:rPr>
        <w:rStyle w:val="WW-Collegamentoipertestuale1"/>
        <w:rFonts w:ascii="Cambria" w:hAnsi="Cambria"/>
        <w:color w:val="auto"/>
        <w:sz w:val="20"/>
        <w:u w:val="none"/>
      </w:rPr>
      <w:t xml:space="preserve">Sito Web: </w:t>
    </w:r>
    <w:hyperlink r:id="rId2" w:history="1">
      <w:r w:rsidRPr="00D25A2A">
        <w:rPr>
          <w:rStyle w:val="WW-Collegamentoipertestuale1"/>
          <w:i/>
          <w:sz w:val="20"/>
        </w:rPr>
        <w:t>scuole.rimini.com/cd6rimini.gov.i</w:t>
      </w:r>
      <w:r>
        <w:rPr>
          <w:rStyle w:val="Collegamentoipertestuale"/>
          <w:rFonts w:ascii="Cambria" w:hAnsi="Cambria"/>
          <w:i/>
          <w:sz w:val="20"/>
        </w:rPr>
        <w:t>t</w:t>
      </w:r>
    </w:hyperlink>
  </w:p>
  <w:p w:rsidR="00305F99" w:rsidRPr="002360F6" w:rsidRDefault="002B499F" w:rsidP="00C00D20">
    <w:pPr>
      <w:pStyle w:val="Sottotitolo"/>
      <w:spacing w:after="80"/>
      <w:rPr>
        <w:rFonts w:ascii="Cambria" w:hAnsi="Cambria"/>
        <w:sz w:val="20"/>
      </w:rPr>
    </w:pPr>
    <w:r w:rsidRPr="002360F6">
      <w:rPr>
        <w:rFonts w:ascii="Cambria" w:hAnsi="Cambria"/>
        <w:sz w:val="20"/>
      </w:rPr>
      <w:t>Cod. Mecc. RNEE01500N             DISTRETTO SCOLASTICO N. 46             Cod. Fisc. 82014350407</w:t>
    </w:r>
  </w:p>
  <w:p w:rsidR="00305F99" w:rsidRDefault="00EE23C5" w:rsidP="0060000B">
    <w:pPr>
      <w:pStyle w:val="Pidipagina"/>
      <w:tabs>
        <w:tab w:val="clear" w:pos="4819"/>
        <w:tab w:val="clear" w:pos="9638"/>
        <w:tab w:val="center" w:pos="5230"/>
        <w:tab w:val="right" w:pos="104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MS Mincho" w:hAnsi="Cambria"/>
        <w:noProof w:val="0"/>
        <w:sz w:val="24"/>
        <w:szCs w:val="24"/>
      </w:rPr>
      <w:id w:val="16142454"/>
      <w:docPartObj>
        <w:docPartGallery w:val="Page Numbers (Bottom of Page)"/>
        <w:docPartUnique/>
      </w:docPartObj>
    </w:sdtPr>
    <w:sdtContent>
      <w:p w:rsidR="006F31D3" w:rsidRDefault="006F31D3" w:rsidP="006F31D3">
        <w:pPr>
          <w:pStyle w:val="Sottotitolo"/>
          <w:jc w:val="left"/>
          <w:rPr>
            <w:rFonts w:ascii="Cambria" w:hAnsi="Cambria"/>
            <w:sz w:val="20"/>
          </w:rPr>
        </w:pPr>
        <w:r>
          <w:rPr>
            <w:rFonts w:ascii="Cambria" w:hAnsi="Cambria"/>
            <w:sz w:val="20"/>
          </w:rPr>
          <w:t>Dirigente Scolastico: Christian Montanari</w:t>
        </w:r>
      </w:p>
      <w:p w:rsidR="00394741" w:rsidRPr="00EB4092" w:rsidRDefault="006F31D3" w:rsidP="006F31D3">
        <w:pPr>
          <w:pStyle w:val="Sottotitolo"/>
          <w:jc w:val="left"/>
          <w:rPr>
            <w:rFonts w:ascii="Cambria" w:hAnsi="Cambria"/>
            <w:sz w:val="20"/>
          </w:rPr>
        </w:pPr>
        <w:r>
          <w:rPr>
            <w:sz w:val="20"/>
          </w:rPr>
          <w:t>Pratica curata da: Mariagiovanna Bruschi, Uff. protocollo</w:t>
        </w:r>
      </w:p>
      <w:p w:rsidR="00394741" w:rsidRPr="002360F6" w:rsidRDefault="002B499F" w:rsidP="00394741">
        <w:pPr>
          <w:pStyle w:val="Sottotitolo"/>
          <w:rPr>
            <w:rFonts w:ascii="Cambria" w:hAnsi="Cambria"/>
            <w:sz w:val="20"/>
          </w:rPr>
        </w:pPr>
        <w:r w:rsidRPr="002360F6">
          <w:rPr>
            <w:rFonts w:ascii="Cambria" w:hAnsi="Cambria"/>
            <w:sz w:val="20"/>
          </w:rPr>
          <w:t xml:space="preserve">Via G. B. Casti n. 13  - 47923 – RIMINI Tel.   Fax 0541/386037-380363 – </w:t>
        </w:r>
      </w:p>
      <w:p w:rsidR="00394741" w:rsidRPr="002360F6" w:rsidRDefault="002B499F" w:rsidP="00394741">
        <w:pPr>
          <w:pStyle w:val="Sottotitolo"/>
          <w:rPr>
            <w:rStyle w:val="WW-Collegamentoipertestuale1"/>
            <w:rFonts w:ascii="Cambria" w:hAnsi="Cambria"/>
            <w:i/>
            <w:sz w:val="20"/>
          </w:rPr>
        </w:pPr>
        <w:r w:rsidRPr="00DC53A5">
          <w:rPr>
            <w:rFonts w:ascii="Cambria" w:hAnsi="Cambria"/>
            <w:sz w:val="20"/>
          </w:rPr>
          <w:t xml:space="preserve">Mail: </w:t>
        </w:r>
        <w:hyperlink r:id="rId1" w:history="1">
          <w:r w:rsidRPr="0055770D">
            <w:rPr>
              <w:rStyle w:val="Collegamentoipertestuale"/>
              <w:rFonts w:ascii="Cambria" w:hAnsi="Cambria"/>
              <w:i/>
              <w:sz w:val="20"/>
            </w:rPr>
            <w:t>rnee01500n@istruzione.it</w:t>
          </w:r>
        </w:hyperlink>
        <w:r w:rsidRPr="00DC53A5">
          <w:rPr>
            <w:rStyle w:val="WW-Collegamentoipertestuale1"/>
            <w:rFonts w:ascii="Cambria" w:hAnsi="Cambria"/>
            <w:sz w:val="20"/>
            <w:u w:val="none"/>
          </w:rPr>
          <w:t xml:space="preserve">  </w:t>
        </w:r>
        <w:r w:rsidRPr="00DC53A5">
          <w:rPr>
            <w:rStyle w:val="WW-Collegamentoipertestuale1"/>
            <w:rFonts w:ascii="Cambria" w:hAnsi="Cambria"/>
            <w:color w:val="auto"/>
            <w:sz w:val="20"/>
            <w:u w:val="none"/>
          </w:rPr>
          <w:t>- Casella Pec</w:t>
        </w:r>
        <w:r w:rsidRPr="00DC53A5">
          <w:rPr>
            <w:rStyle w:val="WW-Collegamentoipertestuale1"/>
            <w:rFonts w:ascii="Cambria" w:hAnsi="Cambria"/>
            <w:i/>
            <w:color w:val="auto"/>
            <w:sz w:val="20"/>
            <w:u w:val="none"/>
          </w:rPr>
          <w:t>:</w:t>
        </w:r>
        <w:r w:rsidRPr="00DC53A5">
          <w:rPr>
            <w:rStyle w:val="WW-Collegamentoipertestuale1"/>
            <w:rFonts w:ascii="Cambria" w:hAnsi="Cambria"/>
            <w:i/>
            <w:sz w:val="20"/>
            <w:u w:val="none"/>
          </w:rPr>
          <w:t xml:space="preserve"> </w:t>
        </w:r>
        <w:r w:rsidRPr="00DC53A5">
          <w:rPr>
            <w:rStyle w:val="WW-Collegamentoipertestuale1"/>
            <w:rFonts w:ascii="Cambria" w:hAnsi="Cambria"/>
            <w:i/>
            <w:sz w:val="20"/>
          </w:rPr>
          <w:t>rnee01500n@pec.istruzione.it</w:t>
        </w:r>
        <w:r w:rsidRPr="00DC53A5">
          <w:rPr>
            <w:rStyle w:val="WW-Collegamentoipertestuale1"/>
            <w:rFonts w:ascii="Cambria" w:hAnsi="Cambria"/>
            <w:i/>
            <w:color w:val="auto"/>
            <w:sz w:val="20"/>
            <w:u w:val="none"/>
          </w:rPr>
          <w:t xml:space="preserve">  - </w:t>
        </w:r>
        <w:r w:rsidRPr="00DC53A5">
          <w:rPr>
            <w:rStyle w:val="WW-Collegamentoipertestuale1"/>
            <w:rFonts w:ascii="Cambria" w:hAnsi="Cambria"/>
            <w:color w:val="auto"/>
            <w:sz w:val="20"/>
            <w:u w:val="none"/>
          </w:rPr>
          <w:t xml:space="preserve">Sito Web: </w:t>
        </w:r>
        <w:hyperlink r:id="rId2" w:history="1">
          <w:r w:rsidRPr="00D25A2A">
            <w:rPr>
              <w:rStyle w:val="WW-Collegamentoipertestuale1"/>
              <w:i/>
              <w:sz w:val="20"/>
            </w:rPr>
            <w:t>scuole.rimini.com/cd6rimini.gov.i</w:t>
          </w:r>
          <w:r>
            <w:rPr>
              <w:rStyle w:val="Collegamentoipertestuale"/>
              <w:rFonts w:ascii="Cambria" w:hAnsi="Cambria"/>
              <w:i/>
              <w:sz w:val="20"/>
            </w:rPr>
            <w:t>t</w:t>
          </w:r>
        </w:hyperlink>
      </w:p>
      <w:p w:rsidR="00EB4092" w:rsidRDefault="002B499F" w:rsidP="00394741">
        <w:pPr>
          <w:pStyle w:val="Pidipagina"/>
          <w:jc w:val="center"/>
        </w:pPr>
        <w:r w:rsidRPr="002360F6">
          <w:rPr>
            <w:sz w:val="20"/>
          </w:rPr>
          <w:t>Cod. Mecc. RNEE01500N             DISTRETTO SCOLASTICO N. 46             Cod. Fisc. 82014350407</w:t>
        </w:r>
        <w:r w:rsidR="007913D2">
          <w:fldChar w:fldCharType="begin"/>
        </w:r>
        <w:r>
          <w:instrText xml:space="preserve"> PAGE   \* MERGEFORMAT </w:instrText>
        </w:r>
        <w:r w:rsidR="007913D2">
          <w:fldChar w:fldCharType="separate"/>
        </w:r>
        <w:r w:rsidR="00EE23C5">
          <w:rPr>
            <w:noProof/>
          </w:rPr>
          <w:t>2</w:t>
        </w:r>
        <w:r w:rsidR="007913D2">
          <w:fldChar w:fldCharType="end"/>
        </w:r>
      </w:p>
    </w:sdtContent>
  </w:sdt>
  <w:p w:rsidR="00EB4092" w:rsidRDefault="00EE23C5" w:rsidP="0060000B">
    <w:pPr>
      <w:pStyle w:val="Pidipagina"/>
      <w:tabs>
        <w:tab w:val="clear" w:pos="4819"/>
        <w:tab w:val="clear" w:pos="9638"/>
        <w:tab w:val="center" w:pos="5230"/>
        <w:tab w:val="right" w:pos="104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36" w:rsidRDefault="009B3F36" w:rsidP="009B3F36">
      <w:r>
        <w:separator/>
      </w:r>
    </w:p>
  </w:footnote>
  <w:footnote w:type="continuationSeparator" w:id="0">
    <w:p w:rsidR="009B3F36" w:rsidRDefault="009B3F36" w:rsidP="009B3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9" w:rsidRDefault="002B499F" w:rsidP="00927F53">
    <w:pPr>
      <w:pStyle w:val="Intestazione"/>
      <w:tabs>
        <w:tab w:val="clear" w:pos="4819"/>
        <w:tab w:val="clear" w:pos="9638"/>
        <w:tab w:val="center" w:pos="5230"/>
        <w:tab w:val="right" w:pos="10460"/>
      </w:tabs>
    </w:pPr>
    <w:r>
      <w:t>[Digitare il testo]</w:t>
    </w:r>
    <w:r>
      <w:tab/>
      <w:t>[Digitare il testo]</w:t>
    </w:r>
    <w:r>
      <w:tab/>
      <w:t>[Digitare il testo]</w:t>
    </w:r>
  </w:p>
  <w:p w:rsidR="00305F99" w:rsidRDefault="00EE23C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Layout w:type="fixed"/>
      <w:tblLook w:val="04A0"/>
    </w:tblPr>
    <w:tblGrid>
      <w:gridCol w:w="2376"/>
      <w:gridCol w:w="5954"/>
      <w:gridCol w:w="2410"/>
    </w:tblGrid>
    <w:tr w:rsidR="00305F99" w:rsidTr="00C75392">
      <w:tc>
        <w:tcPr>
          <w:tcW w:w="2376" w:type="dxa"/>
          <w:shd w:val="clear" w:color="auto" w:fill="auto"/>
        </w:tcPr>
        <w:p w:rsidR="00305F99" w:rsidRPr="00640CEE" w:rsidRDefault="002B499F" w:rsidP="00C75392">
          <w:pPr>
            <w:pStyle w:val="Intestazione"/>
          </w:pPr>
          <w:r>
            <w:rPr>
              <w:noProof/>
            </w:rPr>
            <w:drawing>
              <wp:inline distT="0" distB="0" distL="0" distR="0">
                <wp:extent cx="732064" cy="699982"/>
                <wp:effectExtent l="19050" t="0" r="0" b="0"/>
                <wp:docPr id="1" name="Immagine 1" descr="C:\Users\giovanniv\Desktop\download_20180124_21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v\Desktop\download_20180124_214144.jpg"/>
                        <pic:cNvPicPr>
                          <a:picLocks noChangeAspect="1" noChangeArrowheads="1"/>
                        </pic:cNvPicPr>
                      </pic:nvPicPr>
                      <pic:blipFill>
                        <a:blip r:embed="rId1"/>
                        <a:srcRect/>
                        <a:stretch>
                          <a:fillRect/>
                        </a:stretch>
                      </pic:blipFill>
                      <pic:spPr bwMode="auto">
                        <a:xfrm>
                          <a:off x="0" y="0"/>
                          <a:ext cx="732064" cy="699982"/>
                        </a:xfrm>
                        <a:prstGeom prst="rect">
                          <a:avLst/>
                        </a:prstGeom>
                        <a:noFill/>
                        <a:ln w="9525">
                          <a:noFill/>
                          <a:miter lim="800000"/>
                          <a:headEnd/>
                          <a:tailEnd/>
                        </a:ln>
                      </pic:spPr>
                    </pic:pic>
                  </a:graphicData>
                </a:graphic>
              </wp:inline>
            </w:drawing>
          </w:r>
        </w:p>
      </w:tc>
      <w:tc>
        <w:tcPr>
          <w:tcW w:w="5954" w:type="dxa"/>
          <w:shd w:val="clear" w:color="auto" w:fill="auto"/>
        </w:tcPr>
        <w:p w:rsidR="00305F99" w:rsidRPr="00DC53A5" w:rsidRDefault="002B499F" w:rsidP="00C75392">
          <w:pPr>
            <w:jc w:val="center"/>
          </w:pPr>
          <w:r w:rsidRPr="00EB4092">
            <w:rPr>
              <w:noProof/>
            </w:rPr>
            <w:drawing>
              <wp:inline distT="0" distB="0" distL="0" distR="0">
                <wp:extent cx="3624749" cy="685800"/>
                <wp:effectExtent l="19050" t="0" r="0" b="0"/>
                <wp:docPr id="2" name="Immagine 5" descr="pon striz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 strizcia.jpg"/>
                        <pic:cNvPicPr/>
                      </pic:nvPicPr>
                      <pic:blipFill>
                        <a:blip r:embed="rId2" cstate="print"/>
                        <a:stretch>
                          <a:fillRect/>
                        </a:stretch>
                      </pic:blipFill>
                      <pic:spPr>
                        <a:xfrm>
                          <a:off x="0" y="0"/>
                          <a:ext cx="3643630" cy="689372"/>
                        </a:xfrm>
                        <a:prstGeom prst="rect">
                          <a:avLst/>
                        </a:prstGeom>
                      </pic:spPr>
                    </pic:pic>
                  </a:graphicData>
                </a:graphic>
              </wp:inline>
            </w:drawing>
          </w:r>
        </w:p>
        <w:p w:rsidR="00305F99" w:rsidRPr="00640CEE" w:rsidRDefault="002B499F" w:rsidP="00C75392">
          <w:pPr>
            <w:pStyle w:val="Intestazione"/>
            <w:jc w:val="center"/>
            <w:rPr>
              <w:i/>
            </w:rPr>
          </w:pPr>
          <w:r w:rsidRPr="00640CEE">
            <w:rPr>
              <w:i/>
            </w:rPr>
            <w:t>Ministero dell’Istruzione, dell’Università e della Ricerca</w:t>
          </w:r>
        </w:p>
      </w:tc>
      <w:tc>
        <w:tcPr>
          <w:tcW w:w="2410" w:type="dxa"/>
          <w:shd w:val="clear" w:color="auto" w:fill="auto"/>
        </w:tcPr>
        <w:p w:rsidR="00305F99" w:rsidRPr="00640CEE" w:rsidRDefault="002B499F" w:rsidP="00C75392">
          <w:pPr>
            <w:pStyle w:val="Intestazione"/>
            <w:jc w:val="right"/>
          </w:pPr>
          <w:r>
            <w:rPr>
              <w:noProof/>
            </w:rPr>
            <w:drawing>
              <wp:inline distT="0" distB="0" distL="0" distR="0">
                <wp:extent cx="720725" cy="643255"/>
                <wp:effectExtent l="19050" t="0" r="3175" b="0"/>
                <wp:docPr id="7" name="Immagine 58"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descr="ScuolaAmica_01"/>
                        <pic:cNvPicPr>
                          <a:picLocks noChangeAspect="1" noChangeArrowheads="1"/>
                        </pic:cNvPicPr>
                      </pic:nvPicPr>
                      <pic:blipFill>
                        <a:blip r:embed="rId3"/>
                        <a:srcRect/>
                        <a:stretch>
                          <a:fillRect/>
                        </a:stretch>
                      </pic:blipFill>
                      <pic:spPr bwMode="auto">
                        <a:xfrm>
                          <a:off x="0" y="0"/>
                          <a:ext cx="720725" cy="643255"/>
                        </a:xfrm>
                        <a:prstGeom prst="rect">
                          <a:avLst/>
                        </a:prstGeom>
                        <a:noFill/>
                        <a:ln w="9525">
                          <a:noFill/>
                          <a:miter lim="800000"/>
                          <a:headEnd/>
                          <a:tailEnd/>
                        </a:ln>
                      </pic:spPr>
                    </pic:pic>
                  </a:graphicData>
                </a:graphic>
              </wp:inline>
            </w:drawing>
          </w:r>
        </w:p>
      </w:tc>
    </w:tr>
    <w:tr w:rsidR="00305F99" w:rsidTr="00C75392">
      <w:tc>
        <w:tcPr>
          <w:tcW w:w="2376" w:type="dxa"/>
          <w:shd w:val="clear" w:color="auto" w:fill="auto"/>
        </w:tcPr>
        <w:p w:rsidR="00305F99" w:rsidRPr="00640CEE" w:rsidRDefault="00EE23C5" w:rsidP="00C75392">
          <w:pPr>
            <w:pStyle w:val="Intestazione"/>
            <w:jc w:val="center"/>
          </w:pPr>
        </w:p>
      </w:tc>
      <w:tc>
        <w:tcPr>
          <w:tcW w:w="5954" w:type="dxa"/>
          <w:shd w:val="clear" w:color="auto" w:fill="auto"/>
        </w:tcPr>
        <w:p w:rsidR="00305F99" w:rsidRPr="00DC53A5" w:rsidRDefault="002B499F" w:rsidP="00C75392">
          <w:pPr>
            <w:pStyle w:val="Titolo"/>
            <w:widowControl/>
            <w:rPr>
              <w:rFonts w:ascii="Cambria" w:hAnsi="Cambria"/>
              <w:sz w:val="32"/>
              <w:szCs w:val="32"/>
            </w:rPr>
          </w:pPr>
          <w:r w:rsidRPr="00DC53A5">
            <w:rPr>
              <w:rFonts w:ascii="Cambria" w:hAnsi="Cambria"/>
              <w:sz w:val="32"/>
              <w:szCs w:val="32"/>
            </w:rPr>
            <w:t>CIRCOLO DIDATTICO 6 RIMINI</w:t>
          </w:r>
        </w:p>
      </w:tc>
      <w:tc>
        <w:tcPr>
          <w:tcW w:w="2410" w:type="dxa"/>
          <w:shd w:val="clear" w:color="auto" w:fill="auto"/>
        </w:tcPr>
        <w:p w:rsidR="00305F99" w:rsidRPr="00640CEE" w:rsidRDefault="00EE23C5" w:rsidP="00C75392">
          <w:pPr>
            <w:pStyle w:val="Intestazione"/>
            <w:jc w:val="center"/>
          </w:pPr>
        </w:p>
      </w:tc>
    </w:tr>
  </w:tbl>
  <w:p w:rsidR="00305F99" w:rsidRPr="00C872CB" w:rsidRDefault="00EE23C5" w:rsidP="00C7539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92" w:rsidRPr="00C872CB" w:rsidRDefault="00EE23C5" w:rsidP="00C7539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6C58"/>
    <w:multiLevelType w:val="hybridMultilevel"/>
    <w:tmpl w:val="84DE9BD0"/>
    <w:lvl w:ilvl="0" w:tplc="F92A5B4E">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6AA4595B"/>
    <w:multiLevelType w:val="hybridMultilevel"/>
    <w:tmpl w:val="BA3ACB6A"/>
    <w:lvl w:ilvl="0" w:tplc="5BD80A04">
      <w:numFmt w:val="bullet"/>
      <w:lvlText w:val="-"/>
      <w:lvlJc w:val="left"/>
      <w:pPr>
        <w:ind w:left="720" w:hanging="360"/>
      </w:pPr>
      <w:rPr>
        <w:rFonts w:ascii="Cambria" w:eastAsia="MS Mincho" w:hAnsi="Cambri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footnotePr>
    <w:footnote w:id="-1"/>
    <w:footnote w:id="0"/>
  </w:footnotePr>
  <w:endnotePr>
    <w:endnote w:id="-1"/>
    <w:endnote w:id="0"/>
  </w:endnotePr>
  <w:compat/>
  <w:rsids>
    <w:rsidRoot w:val="00E048F2"/>
    <w:rsid w:val="000378D2"/>
    <w:rsid w:val="002B499F"/>
    <w:rsid w:val="005816DC"/>
    <w:rsid w:val="006F31D3"/>
    <w:rsid w:val="00726FC3"/>
    <w:rsid w:val="007913D2"/>
    <w:rsid w:val="009B3F36"/>
    <w:rsid w:val="009E2F09"/>
    <w:rsid w:val="00E048F2"/>
    <w:rsid w:val="00ED3E3F"/>
    <w:rsid w:val="00EE23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8F2"/>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48F2"/>
    <w:pPr>
      <w:tabs>
        <w:tab w:val="center" w:pos="4819"/>
        <w:tab w:val="right" w:pos="9638"/>
      </w:tabs>
    </w:pPr>
  </w:style>
  <w:style w:type="character" w:customStyle="1" w:styleId="IntestazioneCarattere">
    <w:name w:val="Intestazione Carattere"/>
    <w:basedOn w:val="Carpredefinitoparagrafo"/>
    <w:link w:val="Intestazione"/>
    <w:uiPriority w:val="99"/>
    <w:rsid w:val="00E048F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E048F2"/>
    <w:pPr>
      <w:tabs>
        <w:tab w:val="center" w:pos="4819"/>
        <w:tab w:val="right" w:pos="9638"/>
      </w:tabs>
    </w:pPr>
  </w:style>
  <w:style w:type="character" w:customStyle="1" w:styleId="PidipaginaCarattere">
    <w:name w:val="Piè di pagina Carattere"/>
    <w:basedOn w:val="Carpredefinitoparagrafo"/>
    <w:link w:val="Pidipagina"/>
    <w:uiPriority w:val="99"/>
    <w:rsid w:val="00E048F2"/>
    <w:rPr>
      <w:rFonts w:ascii="Cambria" w:eastAsia="MS Mincho" w:hAnsi="Cambria" w:cs="Times New Roman"/>
      <w:sz w:val="24"/>
      <w:szCs w:val="24"/>
      <w:lang w:eastAsia="it-IT"/>
    </w:rPr>
  </w:style>
  <w:style w:type="character" w:customStyle="1" w:styleId="WW-Collegamentoipertestuale1">
    <w:name w:val="WW-Collegamento ipertestuale1"/>
    <w:rsid w:val="00E048F2"/>
    <w:rPr>
      <w:color w:val="0000FF"/>
      <w:sz w:val="24"/>
      <w:u w:val="single"/>
    </w:rPr>
  </w:style>
  <w:style w:type="paragraph" w:styleId="Titolo">
    <w:name w:val="Title"/>
    <w:basedOn w:val="Normale"/>
    <w:next w:val="Sottotitolo"/>
    <w:link w:val="TitoloCarattere"/>
    <w:qFormat/>
    <w:rsid w:val="00E048F2"/>
    <w:pPr>
      <w:widowControl w:val="0"/>
      <w:suppressAutoHyphens/>
      <w:overflowPunct w:val="0"/>
      <w:autoSpaceDE w:val="0"/>
      <w:autoSpaceDN w:val="0"/>
      <w:adjustRightInd w:val="0"/>
      <w:jc w:val="center"/>
      <w:textAlignment w:val="baseline"/>
    </w:pPr>
    <w:rPr>
      <w:rFonts w:ascii="Times New Roman" w:eastAsia="Times New Roman" w:hAnsi="Times New Roman"/>
      <w:b/>
      <w:noProof/>
      <w:sz w:val="40"/>
      <w:szCs w:val="20"/>
    </w:rPr>
  </w:style>
  <w:style w:type="character" w:customStyle="1" w:styleId="TitoloCarattere">
    <w:name w:val="Titolo Carattere"/>
    <w:basedOn w:val="Carpredefinitoparagrafo"/>
    <w:link w:val="Titolo"/>
    <w:rsid w:val="00E048F2"/>
    <w:rPr>
      <w:rFonts w:ascii="Times New Roman" w:eastAsia="Times New Roman" w:hAnsi="Times New Roman" w:cs="Times New Roman"/>
      <w:b/>
      <w:noProof/>
      <w:sz w:val="40"/>
      <w:szCs w:val="20"/>
      <w:lang w:eastAsia="it-IT"/>
    </w:rPr>
  </w:style>
  <w:style w:type="paragraph" w:styleId="Sottotitolo">
    <w:name w:val="Subtitle"/>
    <w:basedOn w:val="Normale"/>
    <w:next w:val="Normale"/>
    <w:link w:val="SottotitoloCarattere"/>
    <w:qFormat/>
    <w:rsid w:val="00E048F2"/>
    <w:pPr>
      <w:widowControl w:val="0"/>
      <w:suppressAutoHyphens/>
      <w:overflowPunct w:val="0"/>
      <w:autoSpaceDE w:val="0"/>
      <w:autoSpaceDN w:val="0"/>
      <w:adjustRightInd w:val="0"/>
      <w:jc w:val="center"/>
      <w:textAlignment w:val="baseline"/>
    </w:pPr>
    <w:rPr>
      <w:rFonts w:ascii="Times New Roman" w:eastAsia="Times New Roman" w:hAnsi="Times New Roman"/>
      <w:noProof/>
      <w:sz w:val="32"/>
      <w:szCs w:val="20"/>
    </w:rPr>
  </w:style>
  <w:style w:type="character" w:customStyle="1" w:styleId="SottotitoloCarattere">
    <w:name w:val="Sottotitolo Carattere"/>
    <w:basedOn w:val="Carpredefinitoparagrafo"/>
    <w:link w:val="Sottotitolo"/>
    <w:rsid w:val="00E048F2"/>
    <w:rPr>
      <w:rFonts w:ascii="Times New Roman" w:eastAsia="Times New Roman" w:hAnsi="Times New Roman" w:cs="Times New Roman"/>
      <w:noProof/>
      <w:sz w:val="32"/>
      <w:szCs w:val="20"/>
      <w:lang w:eastAsia="it-IT"/>
    </w:rPr>
  </w:style>
  <w:style w:type="table" w:styleId="Grigliatabella">
    <w:name w:val="Table Grid"/>
    <w:basedOn w:val="Tabellanormale"/>
    <w:uiPriority w:val="59"/>
    <w:rsid w:val="00E048F2"/>
    <w:pPr>
      <w:spacing w:after="0" w:line="240" w:lineRule="auto"/>
    </w:pPr>
    <w:rPr>
      <w:rFonts w:ascii="Cambria" w:eastAsia="MS Mincho" w:hAnsi="Cambri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048F2"/>
    <w:rPr>
      <w:color w:val="0000FF"/>
      <w:u w:val="single"/>
    </w:rPr>
  </w:style>
  <w:style w:type="paragraph" w:customStyle="1" w:styleId="Standard">
    <w:name w:val="Standard"/>
    <w:rsid w:val="00E048F2"/>
    <w:pPr>
      <w:spacing w:after="0" w:line="240" w:lineRule="auto"/>
    </w:pPr>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E048F2"/>
    <w:pPr>
      <w:ind w:left="720"/>
      <w:contextualSpacing/>
    </w:pPr>
  </w:style>
  <w:style w:type="paragraph" w:styleId="NormaleWeb">
    <w:name w:val="Normal (Web)"/>
    <w:basedOn w:val="Normale"/>
    <w:uiPriority w:val="99"/>
    <w:unhideWhenUsed/>
    <w:rsid w:val="00E048F2"/>
    <w:pPr>
      <w:spacing w:before="100" w:beforeAutospacing="1" w:after="100" w:afterAutospacing="1"/>
    </w:pPr>
    <w:rPr>
      <w:rFonts w:ascii="Times New Roman" w:eastAsia="Times New Roman" w:hAnsi="Times New Roman"/>
    </w:rPr>
  </w:style>
  <w:style w:type="paragraph" w:customStyle="1" w:styleId="normal">
    <w:name w:val="normal"/>
    <w:rsid w:val="00E048F2"/>
    <w:pPr>
      <w:spacing w:after="0"/>
      <w:contextualSpacing/>
    </w:pPr>
    <w:rPr>
      <w:rFonts w:ascii="Arial" w:eastAsia="Arial" w:hAnsi="Arial" w:cs="Arial"/>
      <w:lang w:eastAsia="it-IT"/>
    </w:rPr>
  </w:style>
  <w:style w:type="paragraph" w:customStyle="1" w:styleId="Default">
    <w:name w:val="Default"/>
    <w:rsid w:val="00E048F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E048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48F2"/>
    <w:rPr>
      <w:rFonts w:ascii="Tahoma" w:eastAsia="MS Mincho" w:hAnsi="Tahoma" w:cs="Tahoma"/>
      <w:sz w:val="16"/>
      <w:szCs w:val="16"/>
      <w:lang w:eastAsia="it-IT"/>
    </w:rPr>
  </w:style>
  <w:style w:type="character" w:styleId="Collegamentovisitato">
    <w:name w:val="FollowedHyperlink"/>
    <w:basedOn w:val="Carpredefinitoparagrafo"/>
    <w:uiPriority w:val="99"/>
    <w:semiHidden/>
    <w:unhideWhenUsed/>
    <w:rsid w:val="00E048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598895">
      <w:bodyDiv w:val="1"/>
      <w:marLeft w:val="0"/>
      <w:marRight w:val="0"/>
      <w:marTop w:val="0"/>
      <w:marBottom w:val="0"/>
      <w:divBdr>
        <w:top w:val="none" w:sz="0" w:space="0" w:color="auto"/>
        <w:left w:val="none" w:sz="0" w:space="0" w:color="auto"/>
        <w:bottom w:val="none" w:sz="0" w:space="0" w:color="auto"/>
        <w:right w:val="none" w:sz="0" w:space="0" w:color="auto"/>
      </w:divBdr>
    </w:div>
    <w:div w:id="20565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uole.rimini.com/cd6rimini.gov.it/didattica/pon-finanziati/pon-patrimonio-artistico/modulo-patrim_art_alla-scoperta-del-nostro-territorio2/" TargetMode="External"/><Relationship Id="rId18" Type="http://schemas.openxmlformats.org/officeDocument/2006/relationships/hyperlink" Target="https://goo.gl/forms/cbjU0jIbVL3h8iMG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uole.rimini.com/cd6rimini.gov.it" TargetMode="External"/><Relationship Id="rId7" Type="http://schemas.openxmlformats.org/officeDocument/2006/relationships/header" Target="header1.xml"/><Relationship Id="rId12" Type="http://schemas.openxmlformats.org/officeDocument/2006/relationships/hyperlink" Target="https://goo.gl/forms/3YgqMTpWaTy9eYNo2" TargetMode="External"/><Relationship Id="rId17" Type="http://schemas.openxmlformats.org/officeDocument/2006/relationships/hyperlink" Target="http://scuole.rimini.com/cd6rimini.gov.it/didattica/pon-finanziati/pon-patrimonio-artistico/modulo-patrim_art_dalle-icone-alla-pixel-ar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oo.gl/forms/0AWOaDcuVqa7uFHj1" TargetMode="External"/><Relationship Id="rId20" Type="http://schemas.openxmlformats.org/officeDocument/2006/relationships/hyperlink" Target="https://goo.gl/forms/l0KHL3EWxoY2hLGx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ole.rimini.com/cd6rimini.gov.it/didattica/pon-finanziati/pon-patrimonio-artistico/modulo-patrim_art_-alla-scoperta-del-ns-territorio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uole.rimini.com/cd6rimini.gov.it/didattica/pon-finanziati/pon-patrimonio-artistico/modulo-patrim_art_digita-rimini-e-trova-larte-nascosta/" TargetMode="External"/><Relationship Id="rId23" Type="http://schemas.openxmlformats.org/officeDocument/2006/relationships/hyperlink" Target="http://scuole.rimini.com/cd6rimini.gov.it/didattica/pon-finanziati" TargetMode="External"/><Relationship Id="rId10" Type="http://schemas.openxmlformats.org/officeDocument/2006/relationships/footer" Target="footer2.xml"/><Relationship Id="rId19" Type="http://schemas.openxmlformats.org/officeDocument/2006/relationships/hyperlink" Target="http://scuole.rimini.com/cd6rimini.gov.it/didattica/pon-finanziati/pon-patrimonio-artistico/modulo-patrim_art_-piccoli-attacchi-dart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oo.gl/forms/C6fiqS5vdA4Qbss02" TargetMode="External"/><Relationship Id="rId22" Type="http://schemas.openxmlformats.org/officeDocument/2006/relationships/hyperlink" Target="mailto:rnee01500n@istruzione.i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uole.rimini.com/cd6rimini.gov.it" TargetMode="External"/><Relationship Id="rId1" Type="http://schemas.openxmlformats.org/officeDocument/2006/relationships/hyperlink" Target="mailto:rnee01500n@istruzione.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uole.rimini.com/cd6rimini.gov.it" TargetMode="External"/><Relationship Id="rId1" Type="http://schemas.openxmlformats.org/officeDocument/2006/relationships/hyperlink" Target="mailto:rnee01500n@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1666</Words>
  <Characters>9497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giovannab</cp:lastModifiedBy>
  <cp:revision>3</cp:revision>
  <dcterms:created xsi:type="dcterms:W3CDTF">2018-09-21T06:31:00Z</dcterms:created>
  <dcterms:modified xsi:type="dcterms:W3CDTF">2018-09-21T06:32:00Z</dcterms:modified>
</cp:coreProperties>
</file>