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C91EE" w14:textId="77777777" w:rsidR="00D640EB" w:rsidRPr="003B1DCB" w:rsidRDefault="00E27D38" w:rsidP="003B1DCB">
      <w:pPr>
        <w:pStyle w:val="Titolo"/>
        <w:rPr>
          <w:rStyle w:val="Enfasigrassetto"/>
          <w:rFonts w:ascii="Garamond" w:hAnsi="Garamond"/>
          <w:b/>
        </w:rPr>
      </w:pPr>
      <w:r w:rsidRPr="003B1DCB">
        <w:rPr>
          <w:rStyle w:val="Enfasigrassetto"/>
          <w:rFonts w:ascii="Garamond" w:hAnsi="Garamond"/>
          <w:b/>
        </w:rPr>
        <w:t xml:space="preserve">PATTO </w:t>
      </w:r>
      <w:r w:rsidR="003B1DCB" w:rsidRPr="003B1DCB">
        <w:rPr>
          <w:rStyle w:val="Enfasigrassetto"/>
          <w:rFonts w:ascii="Garamond" w:hAnsi="Garamond"/>
          <w:b/>
        </w:rPr>
        <w:t>DI CORRESPONSABILITA’</w:t>
      </w:r>
    </w:p>
    <w:p w14:paraId="74474920" w14:textId="77777777" w:rsidR="00E27D38" w:rsidRPr="003B1DCB" w:rsidRDefault="003B1DCB" w:rsidP="003B1DCB">
      <w:pPr>
        <w:pStyle w:val="Titolo"/>
        <w:rPr>
          <w:rStyle w:val="Enfasigrassetto"/>
          <w:rFonts w:ascii="Garamond" w:hAnsi="Garamond"/>
          <w:b/>
        </w:rPr>
      </w:pPr>
      <w:r w:rsidRPr="003B1DCB">
        <w:rPr>
          <w:rStyle w:val="Enfasigrassetto"/>
          <w:rFonts w:ascii="Garamond" w:hAnsi="Garamond"/>
          <w:b/>
        </w:rPr>
        <w:t>Plesso</w:t>
      </w:r>
      <w:r w:rsidR="00D640EB" w:rsidRPr="003B1DCB">
        <w:rPr>
          <w:rStyle w:val="Enfasigrassetto"/>
          <w:rFonts w:ascii="Garamond" w:hAnsi="Garamond"/>
          <w:b/>
        </w:rPr>
        <w:t xml:space="preserve"> “</w:t>
      </w:r>
      <w:r w:rsidR="00464AB2">
        <w:rPr>
          <w:rStyle w:val="Enfasigrassetto"/>
          <w:rFonts w:ascii="Garamond" w:hAnsi="Garamond"/>
          <w:b/>
        </w:rPr>
        <w:t>G. Rodari</w:t>
      </w:r>
      <w:r w:rsidR="0052456A" w:rsidRPr="003B1DCB">
        <w:rPr>
          <w:rStyle w:val="Enfasigrassetto"/>
          <w:rFonts w:ascii="Garamond" w:hAnsi="Garamond"/>
          <w:b/>
        </w:rPr>
        <w:t>”</w:t>
      </w:r>
    </w:p>
    <w:p w14:paraId="6DCD3F84" w14:textId="77777777" w:rsidR="00E27D38" w:rsidRPr="003B1DCB" w:rsidRDefault="00E27D38" w:rsidP="003B1DCB">
      <w:pPr>
        <w:pStyle w:val="Sottotitolo"/>
        <w:rPr>
          <w:rFonts w:ascii="Garamond" w:hAnsi="Garamond"/>
          <w:b/>
        </w:rPr>
      </w:pPr>
      <w:r w:rsidRPr="003B1DCB">
        <w:rPr>
          <w:rFonts w:ascii="Garamond" w:hAnsi="Garamond"/>
          <w:b/>
        </w:rPr>
        <w:t xml:space="preserve">Introduzione </w:t>
      </w:r>
    </w:p>
    <w:p w14:paraId="760AA48F" w14:textId="77777777" w:rsidR="00E27D38" w:rsidRPr="008612F7" w:rsidRDefault="00E27D38" w:rsidP="00C712CA">
      <w:pPr>
        <w:spacing w:line="276" w:lineRule="auto"/>
        <w:rPr>
          <w:rFonts w:ascii="Garamond" w:hAnsi="Garamond"/>
        </w:rPr>
      </w:pPr>
    </w:p>
    <w:p w14:paraId="1157FAA9" w14:textId="77777777" w:rsidR="00464AB2" w:rsidRPr="00DD1679" w:rsidRDefault="00464AB2" w:rsidP="00464AB2">
      <w:pPr>
        <w:pStyle w:val="NormaleWeb"/>
        <w:spacing w:before="0" w:beforeAutospacing="0" w:after="0" w:afterAutospacing="0"/>
        <w:jc w:val="both"/>
        <w:rPr>
          <w:rFonts w:ascii="Garamond" w:hAnsi="Garamond"/>
        </w:rPr>
      </w:pPr>
      <w:r w:rsidRPr="00DD1679">
        <w:rPr>
          <w:rFonts w:ascii="Garamond" w:hAnsi="Garamond"/>
          <w:color w:val="000000"/>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737F0D8" w14:textId="77777777" w:rsidR="00464AB2" w:rsidRPr="00DD1679" w:rsidRDefault="00464AB2" w:rsidP="00464AB2">
      <w:pPr>
        <w:pStyle w:val="NormaleWeb"/>
        <w:spacing w:before="0" w:beforeAutospacing="0" w:after="0" w:afterAutospacing="0"/>
        <w:jc w:val="both"/>
        <w:rPr>
          <w:rFonts w:ascii="Garamond" w:hAnsi="Garamond"/>
        </w:rPr>
      </w:pPr>
      <w:r w:rsidRPr="00DD1679">
        <w:rPr>
          <w:rStyle w:val="apple-tab-span"/>
          <w:rFonts w:ascii="Garamond" w:hAnsi="Garamond"/>
          <w:color w:val="000000"/>
        </w:rPr>
        <w:tab/>
      </w:r>
      <w:r w:rsidRPr="00DD1679">
        <w:rPr>
          <w:rFonts w:ascii="Garamond" w:hAnsi="Garamond"/>
          <w:color w:val="000000"/>
        </w:rPr>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81F8B4D" w14:textId="77777777" w:rsidR="00464AB2" w:rsidRPr="00DD1679" w:rsidRDefault="00464AB2" w:rsidP="00464AB2">
      <w:pPr>
        <w:pStyle w:val="NormaleWeb"/>
        <w:spacing w:before="0" w:beforeAutospacing="0" w:after="0" w:afterAutospacing="0"/>
        <w:jc w:val="both"/>
        <w:rPr>
          <w:rFonts w:ascii="Garamond" w:hAnsi="Garamond"/>
        </w:rPr>
      </w:pPr>
      <w:r w:rsidRPr="00DD1679">
        <w:rPr>
          <w:rStyle w:val="apple-tab-span"/>
          <w:rFonts w:ascii="Garamond" w:hAnsi="Garamond"/>
          <w:color w:val="000000"/>
        </w:rPr>
        <w:tab/>
      </w:r>
      <w:r w:rsidRPr="00DD1679">
        <w:rPr>
          <w:rFonts w:ascii="Garamond" w:hAnsi="Garamond"/>
          <w:color w:val="000000"/>
        </w:rPr>
        <w:t>La scuola e la famiglia, come comunità educante, si impegnano a promuovere i processi di integrazione e di inclusione affinché ciascuno si senta accolto e senta, sempre, di appartenere ad una collettività unita e collaborativa.</w:t>
      </w:r>
    </w:p>
    <w:p w14:paraId="2D2FD421" w14:textId="77777777" w:rsidR="00464AB2" w:rsidRPr="00DD1679" w:rsidRDefault="00464AB2" w:rsidP="00464AB2">
      <w:pPr>
        <w:pStyle w:val="NormaleWeb"/>
        <w:spacing w:before="0" w:beforeAutospacing="0" w:after="0" w:afterAutospacing="0"/>
        <w:jc w:val="both"/>
        <w:rPr>
          <w:rFonts w:ascii="Garamond" w:hAnsi="Garamond"/>
        </w:rPr>
      </w:pPr>
      <w:r w:rsidRPr="00DD1679">
        <w:rPr>
          <w:rStyle w:val="apple-tab-span"/>
          <w:rFonts w:ascii="Garamond" w:hAnsi="Garamond"/>
        </w:rPr>
        <w:tab/>
      </w:r>
      <w:r w:rsidRPr="00DD1679">
        <w:rPr>
          <w:rFonts w:ascii="Garamond" w:hAnsi="Garamond"/>
        </w:rPr>
        <w:t xml:space="preserve">La promozione dei valori di rispetto e di accoglienza richiede il coinvolgimento di tutti i soggetti interessati per favorire il crescere di una cultura e di una società improntate all’ascolto reciproco e al dialogo. </w:t>
      </w:r>
    </w:p>
    <w:p w14:paraId="1EE9B096" w14:textId="77777777" w:rsidR="00464AB2" w:rsidRPr="00DD1679" w:rsidRDefault="00464AB2" w:rsidP="00464AB2">
      <w:pPr>
        <w:pStyle w:val="NormaleWeb"/>
        <w:spacing w:before="0" w:beforeAutospacing="0" w:after="0" w:afterAutospacing="0"/>
        <w:jc w:val="both"/>
        <w:rPr>
          <w:rFonts w:ascii="Garamond" w:hAnsi="Garamond"/>
          <w:color w:val="000000"/>
        </w:rPr>
      </w:pPr>
      <w:r w:rsidRPr="00DD1679">
        <w:rPr>
          <w:rStyle w:val="apple-tab-span"/>
          <w:rFonts w:ascii="Garamond" w:hAnsi="Garamond"/>
          <w:color w:val="000000"/>
        </w:rPr>
        <w:tab/>
      </w:r>
      <w:r w:rsidRPr="00DD1679">
        <w:rPr>
          <w:rFonts w:ascii="Garamond" w:hAnsi="Garamond"/>
          <w:color w:val="000000"/>
        </w:rPr>
        <w:t>L’interiorizzazione di questi valori può avvenire solo per mezzo di un</w:t>
      </w:r>
      <w:r>
        <w:rPr>
          <w:rFonts w:ascii="Garamond" w:hAnsi="Garamond"/>
          <w:color w:val="000000"/>
        </w:rPr>
        <w:t xml:space="preserve">a fattiva collaborazione tra la </w:t>
      </w:r>
      <w:r w:rsidRPr="00DD1679">
        <w:rPr>
          <w:rFonts w:ascii="Garamond" w:hAnsi="Garamond"/>
          <w:color w:val="000000"/>
        </w:rPr>
        <w:t>famiglia e la scuola con un’assunzione di responsabilità e doveri da parte di tutti.</w:t>
      </w:r>
    </w:p>
    <w:p w14:paraId="06281F9F" w14:textId="77777777" w:rsidR="00464AB2" w:rsidRDefault="00464AB2" w:rsidP="00464AB2">
      <w:pPr>
        <w:pStyle w:val="NormaleWeb"/>
        <w:spacing w:before="0" w:beforeAutospacing="0" w:after="0" w:afterAutospacing="0"/>
        <w:jc w:val="both"/>
        <w:rPr>
          <w:rFonts w:ascii="Garamond" w:hAnsi="Garamond"/>
          <w:color w:val="000000"/>
        </w:rPr>
      </w:pPr>
      <w:r w:rsidRPr="00DD1679">
        <w:rPr>
          <w:rStyle w:val="apple-tab-span"/>
          <w:rFonts w:ascii="Garamond" w:hAnsi="Garamond"/>
          <w:color w:val="000000"/>
        </w:rPr>
        <w:tab/>
      </w:r>
      <w:r w:rsidRPr="00DD1679">
        <w:rPr>
          <w:rFonts w:ascii="Garamond" w:hAnsi="Garamond"/>
          <w:color w:val="000000"/>
        </w:rPr>
        <w:t xml:space="preserve"> Pertanto la scuola persegue l’obiettivo di costruire una relazione di aiuto e scambio reciproco con i genitori condividendo con questi ultimi comuni finalità educative.</w:t>
      </w:r>
    </w:p>
    <w:p w14:paraId="4C51C1EC" w14:textId="77777777" w:rsidR="00464AB2" w:rsidRDefault="00464AB2" w:rsidP="00464AB2">
      <w:pPr>
        <w:pStyle w:val="NormaleWeb"/>
        <w:spacing w:before="0" w:beforeAutospacing="0" w:after="0" w:afterAutospacing="0"/>
        <w:jc w:val="both"/>
        <w:rPr>
          <w:rFonts w:ascii="Garamond" w:hAnsi="Garamond"/>
          <w:color w:val="000000"/>
        </w:rPr>
      </w:pPr>
    </w:p>
    <w:p w14:paraId="7789462F" w14:textId="77777777" w:rsidR="00464AB2" w:rsidRPr="00DD1679" w:rsidRDefault="00464AB2" w:rsidP="00464AB2">
      <w:pPr>
        <w:jc w:val="center"/>
        <w:rPr>
          <w:rFonts w:ascii="Garamond" w:hAnsi="Garamond"/>
          <w:b/>
        </w:rPr>
      </w:pPr>
      <w:r w:rsidRPr="00DD1679">
        <w:rPr>
          <w:rFonts w:ascii="Garamond" w:hAnsi="Garamond"/>
          <w:b/>
        </w:rPr>
        <w:t>I DOCENTI della scuola si impegnano a:</w:t>
      </w:r>
    </w:p>
    <w:p w14:paraId="685675E7" w14:textId="77777777"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Accogliere ogni alunno rispettando e valorizzando ogni identità personale.</w:t>
      </w:r>
    </w:p>
    <w:p w14:paraId="57F6106F" w14:textId="77777777"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Costruire percorsi in cui i bambini e le bambine siano stimolati e sostenuti nel raggiungimento progressivo della propria autonomia, affinché possano fare scelte, confrontarsi e costruire opinioni.</w:t>
      </w:r>
    </w:p>
    <w:p w14:paraId="15E15349" w14:textId="77777777"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Favorire il clima di fiducia necessario al benessere psico-fisico dei bambini e all’apprendimento tenendo conto delle inclinazioni e delle attitudini individuali.</w:t>
      </w:r>
    </w:p>
    <w:p w14:paraId="0044CCA6" w14:textId="77777777"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Attuare interventi adeguati nei riguardi delle diversità per fare in modo che non diventino disuguaglianze, promuovere l’apprendimento cooperativo</w:t>
      </w:r>
    </w:p>
    <w:p w14:paraId="6A6BA776" w14:textId="77777777"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 xml:space="preserve">Promuovere atteggiamenti e comportamenti che educhino alla </w:t>
      </w:r>
      <w:r w:rsidRPr="00DD1679">
        <w:rPr>
          <w:rFonts w:ascii="Garamond" w:hAnsi="Garamond"/>
        </w:rPr>
        <w:t>cittadinanza attiva.</w:t>
      </w:r>
    </w:p>
    <w:p w14:paraId="3F044BAF" w14:textId="77777777"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 xml:space="preserve">Valorizzare la famiglia come risorsa, offrendo occasioni in cui condividere modalità comuni d’intervento educativo </w:t>
      </w:r>
      <w:r w:rsidRPr="00DD1679">
        <w:rPr>
          <w:rFonts w:ascii="Garamond" w:hAnsi="Garamond"/>
        </w:rPr>
        <w:t>e</w:t>
      </w:r>
      <w:r w:rsidRPr="00DD1679">
        <w:rPr>
          <w:rFonts w:ascii="Garamond" w:hAnsi="Garamond"/>
          <w:color w:val="000000"/>
        </w:rPr>
        <w:t xml:space="preserve"> mostrando disponibilità ad accogliere richieste e </w:t>
      </w:r>
      <w:r w:rsidRPr="00DD1679">
        <w:rPr>
          <w:rFonts w:ascii="Garamond" w:hAnsi="Garamond"/>
        </w:rPr>
        <w:t>segnalazioni di</w:t>
      </w:r>
      <w:r w:rsidRPr="00DD1679">
        <w:rPr>
          <w:rFonts w:ascii="Garamond" w:hAnsi="Garamond"/>
          <w:color w:val="FF0000"/>
        </w:rPr>
        <w:t xml:space="preserve"> </w:t>
      </w:r>
      <w:r w:rsidRPr="00DD1679">
        <w:rPr>
          <w:rFonts w:ascii="Garamond" w:hAnsi="Garamond"/>
          <w:color w:val="000000"/>
        </w:rPr>
        <w:t>criticità legate all’esperienza scolastica.</w:t>
      </w:r>
    </w:p>
    <w:p w14:paraId="22D85D6E" w14:textId="77777777"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Offrire un modello educativo coerente con le regole e le finalità della scuola.</w:t>
      </w:r>
    </w:p>
    <w:p w14:paraId="61850B2B" w14:textId="77777777" w:rsidR="00464AB2" w:rsidRPr="00DD1679"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Tenere informate le famiglie sull’andamento scolastico dei bambini.</w:t>
      </w:r>
    </w:p>
    <w:p w14:paraId="480A5207" w14:textId="77777777" w:rsidR="00464AB2" w:rsidRDefault="00464AB2" w:rsidP="00464AB2">
      <w:pPr>
        <w:pStyle w:val="NormaleWeb"/>
        <w:numPr>
          <w:ilvl w:val="0"/>
          <w:numId w:val="9"/>
        </w:numPr>
        <w:spacing w:before="0" w:beforeAutospacing="0" w:after="0" w:afterAutospacing="0"/>
        <w:jc w:val="both"/>
        <w:rPr>
          <w:rFonts w:ascii="Garamond" w:hAnsi="Garamond"/>
          <w:color w:val="000000"/>
        </w:rPr>
      </w:pPr>
      <w:r w:rsidRPr="00DD1679">
        <w:rPr>
          <w:rFonts w:ascii="Garamond" w:hAnsi="Garamond"/>
          <w:color w:val="000000"/>
        </w:rPr>
        <w:t>Attuare interventi adeguati nei riguardi delle diversità per fare in modo che non diventino disuguaglianze</w:t>
      </w:r>
    </w:p>
    <w:p w14:paraId="4EF9B57A" w14:textId="77777777" w:rsidR="00464AB2" w:rsidRPr="00566292" w:rsidRDefault="00464AB2" w:rsidP="00464AB2">
      <w:pPr>
        <w:pStyle w:val="Paragrafoelenco"/>
        <w:numPr>
          <w:ilvl w:val="0"/>
          <w:numId w:val="9"/>
        </w:numPr>
        <w:ind w:left="714" w:hanging="357"/>
        <w:jc w:val="both"/>
        <w:rPr>
          <w:rFonts w:ascii="Garamond" w:hAnsi="Garamond"/>
        </w:rPr>
      </w:pPr>
      <w:r w:rsidRPr="00566292">
        <w:rPr>
          <w:rFonts w:ascii="Garamond" w:hAnsi="Garamond"/>
        </w:rPr>
        <w:t>Concordare, nelle assemblee di inizio anno, le modalità di relazione con le famiglie</w:t>
      </w:r>
    </w:p>
    <w:p w14:paraId="5CB3E87A" w14:textId="77777777" w:rsidR="00464AB2" w:rsidRPr="00566292" w:rsidRDefault="00464AB2" w:rsidP="00464AB2">
      <w:pPr>
        <w:pStyle w:val="Paragrafoelenco"/>
        <w:numPr>
          <w:ilvl w:val="0"/>
          <w:numId w:val="9"/>
        </w:numPr>
        <w:ind w:left="714" w:hanging="357"/>
        <w:jc w:val="both"/>
        <w:rPr>
          <w:rFonts w:ascii="Garamond" w:hAnsi="Garamond"/>
        </w:rPr>
      </w:pPr>
      <w:r w:rsidRPr="00566292">
        <w:rPr>
          <w:rFonts w:ascii="Garamond" w:hAnsi="Garamond"/>
        </w:rPr>
        <w:t>Essere disponibili a colloqui straordinari, al di fuori di quelli stabiliti, in caso di emergenze e particolari esigenze delle famiglie</w:t>
      </w:r>
    </w:p>
    <w:p w14:paraId="7CEA8461" w14:textId="77777777" w:rsidR="00D27478" w:rsidRDefault="00D27478" w:rsidP="00D27478">
      <w:pPr>
        <w:spacing w:line="276" w:lineRule="auto"/>
        <w:jc w:val="both"/>
        <w:rPr>
          <w:rFonts w:ascii="Garamond" w:hAnsi="Garamond" w:cs="Calibri"/>
          <w:color w:val="222222"/>
          <w:shd w:val="clear" w:color="auto" w:fill="FFFFFF"/>
        </w:rPr>
        <w:sectPr w:rsidR="00D27478" w:rsidSect="001D629C">
          <w:headerReference w:type="default" r:id="rId8"/>
          <w:footerReference w:type="default" r:id="rId9"/>
          <w:pgSz w:w="11906" w:h="16838"/>
          <w:pgMar w:top="709" w:right="849" w:bottom="1134" w:left="851" w:header="170" w:footer="170" w:gutter="0"/>
          <w:cols w:space="708"/>
          <w:docGrid w:linePitch="360"/>
        </w:sectPr>
      </w:pPr>
      <w:r w:rsidRPr="009333C8">
        <w:rPr>
          <w:rFonts w:ascii="Garamond" w:hAnsi="Garamond" w:cs="Calibri"/>
          <w:color w:val="222222"/>
          <w:shd w:val="clear" w:color="auto" w:fill="FFFFFF"/>
        </w:rPr>
        <w:tab/>
        <w:t xml:space="preserve"> </w:t>
      </w:r>
    </w:p>
    <w:p w14:paraId="4BE58B4D" w14:textId="77777777" w:rsidR="00464AB2" w:rsidRDefault="00464AB2" w:rsidP="00464AB2">
      <w:pPr>
        <w:pStyle w:val="Paragrafoelenco"/>
        <w:numPr>
          <w:ilvl w:val="0"/>
          <w:numId w:val="9"/>
        </w:numPr>
        <w:ind w:left="714" w:hanging="357"/>
        <w:jc w:val="both"/>
        <w:rPr>
          <w:rFonts w:ascii="Garamond" w:hAnsi="Garamond"/>
        </w:rPr>
      </w:pPr>
      <w:r w:rsidRPr="00566292">
        <w:rPr>
          <w:rFonts w:ascii="Garamond" w:hAnsi="Garamond"/>
        </w:rPr>
        <w:lastRenderedPageBreak/>
        <w:t>Utilizzare il registro elettronico per informare le famiglie degli argomenti trattati e dei compiti assegnati</w:t>
      </w:r>
    </w:p>
    <w:p w14:paraId="401DF1CC" w14:textId="77777777" w:rsidR="00464AB2" w:rsidRPr="00566292" w:rsidRDefault="00464AB2" w:rsidP="00464AB2">
      <w:pPr>
        <w:pStyle w:val="Paragrafoelenco"/>
        <w:ind w:left="714"/>
        <w:jc w:val="both"/>
        <w:rPr>
          <w:rFonts w:ascii="Garamond" w:hAnsi="Garamond"/>
        </w:rPr>
      </w:pPr>
    </w:p>
    <w:p w14:paraId="57D1FD5E" w14:textId="77777777" w:rsidR="00464AB2" w:rsidRPr="00DD1679" w:rsidRDefault="00464AB2" w:rsidP="00464AB2">
      <w:pPr>
        <w:jc w:val="center"/>
        <w:rPr>
          <w:rFonts w:ascii="Garamond" w:hAnsi="Garamond"/>
          <w:b/>
        </w:rPr>
      </w:pPr>
      <w:r w:rsidRPr="00DD1679">
        <w:rPr>
          <w:rFonts w:ascii="Garamond" w:hAnsi="Garamond"/>
          <w:b/>
        </w:rPr>
        <w:t>I BAMBINI e le BAMBINE si impegnano a:</w:t>
      </w:r>
    </w:p>
    <w:p w14:paraId="2DF1EC52" w14:textId="77777777"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Stare bene con i propri compagni, gli insegnanti e tutto il personale della scuola, cercando di rispettare tutti, giocare con tutti, non farsi male, gestire bene eventuali litigi parlando.</w:t>
      </w:r>
    </w:p>
    <w:p w14:paraId="3503D238" w14:textId="77777777"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Usare parole cortesi per salutare, chiedere e ringraziare.</w:t>
      </w:r>
    </w:p>
    <w:p w14:paraId="6EA46C4F" w14:textId="77777777"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Rispettare gli ambienti comuni, gli arredi e gli strumenti messi a disposizione.</w:t>
      </w:r>
    </w:p>
    <w:p w14:paraId="34DBF4DB" w14:textId="77777777"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Portare a termine le consegne e gli incarichi con responsabilità e cura.</w:t>
      </w:r>
    </w:p>
    <w:p w14:paraId="754D4D99" w14:textId="77777777"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 xml:space="preserve">Divertirsi e giocare insieme. </w:t>
      </w:r>
    </w:p>
    <w:p w14:paraId="31A6D0D5" w14:textId="77777777" w:rsidR="00464AB2" w:rsidRPr="00566292" w:rsidRDefault="00464AB2" w:rsidP="00464AB2">
      <w:pPr>
        <w:pStyle w:val="Paragrafoelenco"/>
        <w:numPr>
          <w:ilvl w:val="0"/>
          <w:numId w:val="6"/>
        </w:numPr>
        <w:jc w:val="both"/>
        <w:rPr>
          <w:rFonts w:ascii="Garamond" w:hAnsi="Garamond"/>
        </w:rPr>
      </w:pPr>
      <w:r w:rsidRPr="00566292">
        <w:rPr>
          <w:rFonts w:ascii="Garamond" w:hAnsi="Garamond"/>
        </w:rPr>
        <w:t>Rispettare i tempi e le modalità di apprendimento dei propri compagni</w:t>
      </w:r>
    </w:p>
    <w:p w14:paraId="67A644BB" w14:textId="77777777" w:rsidR="00464AB2" w:rsidRPr="00566292" w:rsidRDefault="00464AB2" w:rsidP="00464AB2">
      <w:pPr>
        <w:pStyle w:val="Paragrafoelenco"/>
        <w:numPr>
          <w:ilvl w:val="0"/>
          <w:numId w:val="6"/>
        </w:numPr>
        <w:jc w:val="both"/>
        <w:rPr>
          <w:rFonts w:ascii="Garamond" w:hAnsi="Garamond"/>
          <w:b/>
        </w:rPr>
      </w:pPr>
      <w:r w:rsidRPr="00566292">
        <w:rPr>
          <w:rFonts w:ascii="Garamond" w:hAnsi="Garamond"/>
        </w:rPr>
        <w:t xml:space="preserve">Rispettare e </w:t>
      </w:r>
      <w:r w:rsidRPr="00566292">
        <w:rPr>
          <w:rFonts w:ascii="Garamond" w:hAnsi="Garamond"/>
          <w:u w:val="single"/>
        </w:rPr>
        <w:t>curare</w:t>
      </w:r>
      <w:r w:rsidRPr="00566292">
        <w:rPr>
          <w:rFonts w:ascii="Garamond" w:hAnsi="Garamond"/>
        </w:rPr>
        <w:t xml:space="preserve"> gli spazi verdi in particolare gli orti e il frutteto</w:t>
      </w:r>
    </w:p>
    <w:p w14:paraId="70A7B377" w14:textId="77777777" w:rsidR="00464AB2" w:rsidRPr="00566292" w:rsidRDefault="00464AB2" w:rsidP="00464AB2">
      <w:pPr>
        <w:pStyle w:val="Paragrafoelenco"/>
        <w:numPr>
          <w:ilvl w:val="0"/>
          <w:numId w:val="6"/>
        </w:numPr>
        <w:jc w:val="both"/>
        <w:rPr>
          <w:rFonts w:ascii="Garamond" w:hAnsi="Garamond"/>
        </w:rPr>
      </w:pPr>
      <w:r w:rsidRPr="00566292">
        <w:rPr>
          <w:rFonts w:ascii="Garamond" w:hAnsi="Garamond"/>
        </w:rPr>
        <w:t>Avere cura degli arredi esterni e interni</w:t>
      </w:r>
    </w:p>
    <w:p w14:paraId="6C9CCDE5" w14:textId="77777777" w:rsidR="00464AB2" w:rsidRPr="00566292" w:rsidRDefault="00464AB2" w:rsidP="00464AB2">
      <w:pPr>
        <w:pStyle w:val="Paragrafoelenco"/>
        <w:numPr>
          <w:ilvl w:val="0"/>
          <w:numId w:val="6"/>
        </w:numPr>
        <w:jc w:val="both"/>
        <w:rPr>
          <w:rFonts w:ascii="Garamond" w:hAnsi="Garamond"/>
        </w:rPr>
      </w:pPr>
      <w:r w:rsidRPr="00566292">
        <w:rPr>
          <w:rFonts w:ascii="Garamond" w:hAnsi="Garamond"/>
        </w:rPr>
        <w:t>Riordinare la propria aula al termine delle attività di laboratorio</w:t>
      </w:r>
    </w:p>
    <w:p w14:paraId="5693B929" w14:textId="77777777" w:rsidR="00464AB2" w:rsidRDefault="00464AB2" w:rsidP="00464AB2">
      <w:pPr>
        <w:pStyle w:val="Paragrafoelenco"/>
        <w:numPr>
          <w:ilvl w:val="0"/>
          <w:numId w:val="6"/>
        </w:numPr>
        <w:jc w:val="both"/>
        <w:rPr>
          <w:rFonts w:ascii="Garamond" w:hAnsi="Garamond"/>
        </w:rPr>
      </w:pPr>
      <w:r w:rsidRPr="00566292">
        <w:rPr>
          <w:rFonts w:ascii="Garamond" w:hAnsi="Garamond"/>
        </w:rPr>
        <w:t>Non sprecare il cibo (sia quello della mensa che la propria merenda)</w:t>
      </w:r>
    </w:p>
    <w:p w14:paraId="7C33342E" w14:textId="77777777" w:rsidR="00464AB2" w:rsidRPr="00566292" w:rsidRDefault="00464AB2" w:rsidP="00464AB2">
      <w:pPr>
        <w:pStyle w:val="Paragrafoelenco"/>
        <w:jc w:val="both"/>
        <w:rPr>
          <w:rFonts w:ascii="Garamond" w:hAnsi="Garamond"/>
        </w:rPr>
      </w:pPr>
    </w:p>
    <w:p w14:paraId="5365C431" w14:textId="77777777" w:rsidR="00464AB2" w:rsidRPr="00DD1679" w:rsidRDefault="00464AB2" w:rsidP="00464AB2">
      <w:pPr>
        <w:pStyle w:val="NormaleWeb"/>
        <w:spacing w:before="0" w:beforeAutospacing="0" w:after="0" w:afterAutospacing="0"/>
        <w:jc w:val="center"/>
        <w:rPr>
          <w:rFonts w:ascii="Garamond" w:hAnsi="Garamond"/>
          <w:b/>
          <w:color w:val="000000"/>
        </w:rPr>
      </w:pPr>
      <w:r w:rsidRPr="00DD1679">
        <w:rPr>
          <w:rFonts w:ascii="Garamond" w:hAnsi="Garamond"/>
          <w:b/>
          <w:color w:val="000000"/>
        </w:rPr>
        <w:t>I GENITORI si impegnano a:</w:t>
      </w:r>
    </w:p>
    <w:p w14:paraId="022472D5" w14:textId="77777777"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4B55FF7D" w14:textId="77777777"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Creare con gli insegnanti un'alleanza educativa che sia in grado di valorizzare il ruolo e la figura dei docenti di fronte ai figli, attraverso una comunicazione rispettosa, edificante, trasparente e diretta;</w:t>
      </w:r>
    </w:p>
    <w:p w14:paraId="3D373B66" w14:textId="77777777"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0AEE927F" w14:textId="77777777"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Garantire una partecipazione attiva e costante alla vita scolastica in generale e a tutti gli eventi proposti, educativi, informativi e ricreativi;</w:t>
      </w:r>
    </w:p>
    <w:p w14:paraId="7D76CED3" w14:textId="77777777"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Costruire con gli altri genitori una relazione aperta e corretta, orientata allo sviluppo di un ambiente collaborativo, partecipativo e armonico, che favorisca la risoluzione costruttiva di eventuali criticità;</w:t>
      </w:r>
    </w:p>
    <w:p w14:paraId="51E979CD" w14:textId="77777777" w:rsidR="00464AB2" w:rsidRPr="00DD1679" w:rsidRDefault="00464AB2" w:rsidP="00464AB2">
      <w:pPr>
        <w:pStyle w:val="NormaleWeb"/>
        <w:numPr>
          <w:ilvl w:val="0"/>
          <w:numId w:val="6"/>
        </w:numPr>
        <w:spacing w:before="0" w:beforeAutospacing="0" w:after="0" w:afterAutospacing="0"/>
        <w:jc w:val="both"/>
        <w:rPr>
          <w:rFonts w:ascii="Garamond" w:hAnsi="Garamond"/>
          <w:color w:val="000000"/>
        </w:rPr>
      </w:pPr>
      <w:r w:rsidRPr="00DD1679">
        <w:rPr>
          <w:rFonts w:ascii="Garamond" w:hAnsi="Garamond"/>
          <w:color w:val="000000"/>
        </w:rPr>
        <w:t>Aiutare i figli a capire l'importanza del rispetto:</w:t>
      </w:r>
    </w:p>
    <w:p w14:paraId="04F27EC6" w14:textId="77777777" w:rsidR="00464AB2" w:rsidRPr="00DD1679" w:rsidRDefault="00464AB2" w:rsidP="00464AB2">
      <w:pPr>
        <w:pStyle w:val="NormaleWeb"/>
        <w:numPr>
          <w:ilvl w:val="2"/>
          <w:numId w:val="11"/>
        </w:numPr>
        <w:spacing w:before="0" w:beforeAutospacing="0" w:after="0" w:afterAutospacing="0"/>
        <w:jc w:val="both"/>
        <w:rPr>
          <w:rFonts w:ascii="Garamond" w:hAnsi="Garamond"/>
          <w:color w:val="000000"/>
        </w:rPr>
      </w:pPr>
      <w:r w:rsidRPr="00DD1679">
        <w:rPr>
          <w:rFonts w:ascii="Garamond" w:hAnsi="Garamond"/>
          <w:color w:val="000000"/>
        </w:rPr>
        <w:t>Delle regole della collettività e del convivere</w:t>
      </w:r>
    </w:p>
    <w:p w14:paraId="65F6287A" w14:textId="77777777" w:rsidR="00464AB2" w:rsidRPr="00DD1679" w:rsidRDefault="00464AB2" w:rsidP="00464AB2">
      <w:pPr>
        <w:pStyle w:val="NormaleWeb"/>
        <w:numPr>
          <w:ilvl w:val="2"/>
          <w:numId w:val="11"/>
        </w:numPr>
        <w:spacing w:before="0" w:beforeAutospacing="0" w:after="0" w:afterAutospacing="0"/>
        <w:jc w:val="both"/>
        <w:rPr>
          <w:rFonts w:ascii="Garamond" w:hAnsi="Garamond"/>
          <w:color w:val="000000"/>
        </w:rPr>
      </w:pPr>
      <w:r w:rsidRPr="00DD1679">
        <w:rPr>
          <w:rFonts w:ascii="Garamond" w:hAnsi="Garamond"/>
          <w:color w:val="000000"/>
        </w:rPr>
        <w:t xml:space="preserve">Degli spazi comuni e non, degli strumenti </w:t>
      </w:r>
    </w:p>
    <w:p w14:paraId="2F7BB327" w14:textId="77777777" w:rsidR="00464AB2" w:rsidRPr="00DD1679" w:rsidRDefault="00464AB2" w:rsidP="00464AB2">
      <w:pPr>
        <w:pStyle w:val="NormaleWeb"/>
        <w:numPr>
          <w:ilvl w:val="2"/>
          <w:numId w:val="11"/>
        </w:numPr>
        <w:spacing w:before="0" w:beforeAutospacing="0" w:after="0" w:afterAutospacing="0"/>
        <w:jc w:val="both"/>
        <w:rPr>
          <w:rFonts w:ascii="Garamond" w:hAnsi="Garamond"/>
          <w:color w:val="000000"/>
        </w:rPr>
      </w:pPr>
      <w:r w:rsidRPr="00DD1679">
        <w:rPr>
          <w:rFonts w:ascii="Garamond" w:hAnsi="Garamond"/>
          <w:color w:val="000000"/>
        </w:rPr>
        <w:t>Dei materiali propri e altrui</w:t>
      </w:r>
    </w:p>
    <w:p w14:paraId="3794A90C" w14:textId="77777777" w:rsidR="00464AB2" w:rsidRPr="00DD1679" w:rsidRDefault="00464AB2" w:rsidP="00464AB2">
      <w:pPr>
        <w:pStyle w:val="NormaleWeb"/>
        <w:numPr>
          <w:ilvl w:val="2"/>
          <w:numId w:val="11"/>
        </w:numPr>
        <w:spacing w:before="0" w:beforeAutospacing="0" w:after="0" w:afterAutospacing="0"/>
        <w:jc w:val="both"/>
        <w:rPr>
          <w:rFonts w:ascii="Garamond" w:hAnsi="Garamond"/>
          <w:color w:val="000000"/>
        </w:rPr>
      </w:pPr>
      <w:r w:rsidRPr="00DD1679">
        <w:rPr>
          <w:rFonts w:ascii="Garamond" w:hAnsi="Garamond"/>
          <w:color w:val="000000"/>
        </w:rPr>
        <w:t>Degli orari e delle modalità di ingresso e di uscita</w:t>
      </w:r>
    </w:p>
    <w:p w14:paraId="5D260EF1" w14:textId="77777777" w:rsidR="00464AB2" w:rsidRPr="00DD1679" w:rsidRDefault="00464AB2" w:rsidP="00464AB2">
      <w:pPr>
        <w:pStyle w:val="NormaleWeb"/>
        <w:numPr>
          <w:ilvl w:val="0"/>
          <w:numId w:val="12"/>
        </w:numPr>
        <w:spacing w:before="0" w:beforeAutospacing="0" w:after="0" w:afterAutospacing="0"/>
        <w:ind w:left="709"/>
        <w:jc w:val="both"/>
        <w:rPr>
          <w:rFonts w:ascii="Garamond" w:hAnsi="Garamond"/>
          <w:color w:val="000000"/>
        </w:rPr>
      </w:pPr>
      <w:r w:rsidRPr="00DD1679">
        <w:rPr>
          <w:rFonts w:ascii="Garamond" w:hAnsi="Garamond"/>
          <w:color w:val="000000"/>
        </w:rPr>
        <w:t>Aiutare i figli a preparare e curare il corredo scolastico astenendosi dal portare a scuola, durante gli orari di lezione, materiale didattico dimenticato a casa quando non espressamente richiesto.</w:t>
      </w:r>
    </w:p>
    <w:p w14:paraId="18182EBC" w14:textId="77777777" w:rsidR="00464AB2" w:rsidRPr="00DD1679" w:rsidRDefault="00464AB2" w:rsidP="00464AB2">
      <w:pPr>
        <w:pStyle w:val="NormaleWeb"/>
        <w:numPr>
          <w:ilvl w:val="0"/>
          <w:numId w:val="12"/>
        </w:numPr>
        <w:spacing w:before="0" w:beforeAutospacing="0" w:after="0" w:afterAutospacing="0"/>
        <w:ind w:left="709"/>
        <w:jc w:val="both"/>
        <w:rPr>
          <w:rFonts w:ascii="Garamond" w:hAnsi="Garamond"/>
          <w:color w:val="000000"/>
        </w:rPr>
      </w:pPr>
      <w:r w:rsidRPr="00DD1679">
        <w:rPr>
          <w:rFonts w:ascii="Garamond" w:hAnsi="Garamond"/>
          <w:color w:val="000000"/>
        </w:rPr>
        <w:t>Astenersi dall’accedere alla scuola dopo l’orario delle lezioni per ritirare materiale scolastico dimenticato.</w:t>
      </w:r>
    </w:p>
    <w:p w14:paraId="72C5AD72" w14:textId="77777777"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Non accedere con mezzi a motore al vialetto di ingresso lasciando i mezzi stessi nelle aree adibite a parcheggio (ad eccezione degli insegnanti e dei residenti, che non devono effettuare pericolose manovre di uscita)</w:t>
      </w:r>
    </w:p>
    <w:p w14:paraId="249BF5BD" w14:textId="77777777"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Evitare assembramenti in prossimità dei cancelli e l’introduzione di animali all’interno del giardino della scuola</w:t>
      </w:r>
    </w:p>
    <w:p w14:paraId="0E2F08F0" w14:textId="77777777"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Non accedere all’edificio scolastico in orario di lezione per futili motivi</w:t>
      </w:r>
    </w:p>
    <w:p w14:paraId="3D769849" w14:textId="77777777"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Utilizzare le giuste modalità (quaderno dedicato o diario o altre modalità concordate nelle assemblee di inizio anno scolastico) per comunicare con gli insegnanti concordando con loro le date e gli orari di colloquio individuale</w:t>
      </w:r>
    </w:p>
    <w:p w14:paraId="09BCEBBC" w14:textId="77777777"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Comunicare tempestivamente ai docenti eventuali situazioni famigliari che possano essere causa di turbamento nei bambini e che possano compromettere l’apprendimento e le relazioni nel gruppo</w:t>
      </w:r>
    </w:p>
    <w:p w14:paraId="2FAC3C27" w14:textId="77777777"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Controllare rigorosamente i diari, gli avvisi e le circolari (firmandole)</w:t>
      </w:r>
    </w:p>
    <w:p w14:paraId="7D8C6820" w14:textId="77777777"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Utilizzare i mezzi che la scuola mette a disposizione per rimanere aggiornati sul lavoro svolto in aula (registro elettronico)</w:t>
      </w:r>
    </w:p>
    <w:p w14:paraId="0E838A2A" w14:textId="77777777" w:rsidR="00464AB2" w:rsidRPr="00566292" w:rsidRDefault="00464AB2" w:rsidP="00464AB2">
      <w:pPr>
        <w:pStyle w:val="Paragrafoelenco"/>
        <w:numPr>
          <w:ilvl w:val="0"/>
          <w:numId w:val="12"/>
        </w:numPr>
        <w:ind w:left="709"/>
        <w:jc w:val="both"/>
        <w:rPr>
          <w:rFonts w:ascii="Garamond" w:hAnsi="Garamond"/>
        </w:rPr>
      </w:pPr>
      <w:r w:rsidRPr="00566292">
        <w:rPr>
          <w:rFonts w:ascii="Garamond" w:hAnsi="Garamond"/>
        </w:rPr>
        <w:t>Riconoscere e rispettare il ruolo dei collaboratori scolastici</w:t>
      </w:r>
      <w:r w:rsidR="00651B64">
        <w:rPr>
          <w:rFonts w:ascii="Garamond" w:hAnsi="Garamond"/>
        </w:rPr>
        <w:t>.</w:t>
      </w:r>
    </w:p>
    <w:p w14:paraId="67582E85" w14:textId="77777777" w:rsidR="00464AB2" w:rsidRPr="00DD1679" w:rsidRDefault="00464AB2" w:rsidP="00464AB2">
      <w:pPr>
        <w:pStyle w:val="NormaleWeb"/>
        <w:spacing w:before="0" w:beforeAutospacing="0" w:after="0" w:afterAutospacing="0"/>
        <w:jc w:val="center"/>
        <w:rPr>
          <w:rFonts w:ascii="Garamond" w:hAnsi="Garamond"/>
          <w:b/>
          <w:color w:val="000000"/>
        </w:rPr>
      </w:pPr>
      <w:r>
        <w:rPr>
          <w:rFonts w:ascii="Garamond" w:hAnsi="Garamond"/>
        </w:rPr>
        <w:br w:type="page"/>
      </w:r>
      <w:r w:rsidRPr="00DD1679">
        <w:rPr>
          <w:rFonts w:ascii="Garamond" w:hAnsi="Garamond"/>
          <w:b/>
          <w:color w:val="000000"/>
        </w:rPr>
        <w:lastRenderedPageBreak/>
        <w:t>IL PERSONALE ATA si impegna a:</w:t>
      </w:r>
    </w:p>
    <w:p w14:paraId="3CFD862C" w14:textId="77777777" w:rsidR="00464AB2" w:rsidRPr="00DD1679" w:rsidRDefault="00464AB2" w:rsidP="00464AB2">
      <w:pPr>
        <w:pStyle w:val="NormaleWeb"/>
        <w:numPr>
          <w:ilvl w:val="0"/>
          <w:numId w:val="6"/>
        </w:numPr>
        <w:spacing w:before="0" w:beforeAutospacing="0" w:after="0" w:afterAutospacing="0"/>
        <w:jc w:val="both"/>
        <w:rPr>
          <w:rFonts w:ascii="Garamond" w:hAnsi="Garamond"/>
        </w:rPr>
      </w:pPr>
      <w:r w:rsidRPr="00DD1679">
        <w:rPr>
          <w:rFonts w:ascii="Garamond" w:hAnsi="Garamond"/>
        </w:rPr>
        <w:t>Collaborare con i docenti e i genitori nel processo formativo ed educativo degli alunni</w:t>
      </w:r>
    </w:p>
    <w:p w14:paraId="6511285D" w14:textId="77777777" w:rsidR="00464AB2" w:rsidRPr="00DD1679" w:rsidRDefault="00464AB2" w:rsidP="00464AB2">
      <w:pPr>
        <w:pStyle w:val="NormaleWeb"/>
        <w:numPr>
          <w:ilvl w:val="0"/>
          <w:numId w:val="6"/>
        </w:numPr>
        <w:spacing w:before="0" w:beforeAutospacing="0" w:after="0" w:afterAutospacing="0"/>
        <w:jc w:val="both"/>
        <w:rPr>
          <w:rFonts w:ascii="Garamond" w:hAnsi="Garamond"/>
        </w:rPr>
      </w:pPr>
      <w:r w:rsidRPr="00DD1679">
        <w:rPr>
          <w:rFonts w:ascii="Garamond" w:hAnsi="Garamond"/>
        </w:rPr>
        <w:t>Accogliere e sorvegliare gli alunni nei periodi antecedenti e successivi all’orario delle attività scolastiche, o qualora il personale docente dovesse allontanarsi dall'aula</w:t>
      </w:r>
    </w:p>
    <w:p w14:paraId="5E466494" w14:textId="77777777" w:rsidR="00464AB2" w:rsidRPr="00DD1679" w:rsidRDefault="00464AB2" w:rsidP="00464AB2">
      <w:pPr>
        <w:pStyle w:val="NormaleWeb"/>
        <w:numPr>
          <w:ilvl w:val="0"/>
          <w:numId w:val="6"/>
        </w:numPr>
        <w:spacing w:before="0" w:beforeAutospacing="0" w:after="0" w:afterAutospacing="0"/>
        <w:jc w:val="both"/>
        <w:rPr>
          <w:rFonts w:ascii="Garamond" w:hAnsi="Garamond"/>
        </w:rPr>
      </w:pPr>
      <w:r w:rsidRPr="00DD1679">
        <w:rPr>
          <w:rFonts w:ascii="Garamond" w:hAnsi="Garamond"/>
        </w:rPr>
        <w:t>Curare la pulizia di aule, arredi e spazi scolastici</w:t>
      </w:r>
    </w:p>
    <w:p w14:paraId="4D8D7814" w14:textId="77777777" w:rsidR="00464AB2" w:rsidRPr="00DD1679" w:rsidRDefault="00464AB2" w:rsidP="00464AB2">
      <w:pPr>
        <w:pStyle w:val="NormaleWeb"/>
        <w:numPr>
          <w:ilvl w:val="0"/>
          <w:numId w:val="6"/>
        </w:numPr>
        <w:spacing w:before="0" w:beforeAutospacing="0" w:after="0" w:afterAutospacing="0"/>
        <w:jc w:val="both"/>
        <w:rPr>
          <w:rFonts w:ascii="Garamond" w:hAnsi="Garamond"/>
        </w:rPr>
      </w:pPr>
      <w:r w:rsidRPr="00DD1679">
        <w:rPr>
          <w:rFonts w:ascii="Garamond" w:hAnsi="Garamond"/>
        </w:rPr>
        <w:t>Controllare che all’interno della scuola non circolino persone non autorizzate</w:t>
      </w:r>
    </w:p>
    <w:p w14:paraId="474469D6" w14:textId="77777777" w:rsidR="00EA71CE" w:rsidRDefault="00EA71CE" w:rsidP="004B360D">
      <w:pPr>
        <w:pStyle w:val="NormaleWeb"/>
        <w:spacing w:before="0" w:beforeAutospacing="0" w:after="160" w:afterAutospacing="0"/>
        <w:jc w:val="both"/>
        <w:rPr>
          <w:rFonts w:ascii="Garamond" w:hAnsi="Garamond"/>
        </w:rPr>
      </w:pPr>
    </w:p>
    <w:p w14:paraId="269D1707" w14:textId="77777777" w:rsidR="00363076" w:rsidRDefault="00363076" w:rsidP="004B360D">
      <w:pPr>
        <w:pStyle w:val="NormaleWeb"/>
        <w:spacing w:before="0" w:beforeAutospacing="0" w:after="160" w:afterAutospacing="0"/>
        <w:jc w:val="both"/>
        <w:rPr>
          <w:rFonts w:ascii="Garamond" w:hAnsi="Garamond"/>
        </w:rPr>
      </w:pPr>
    </w:p>
    <w:p w14:paraId="73892AAD" w14:textId="23A42315" w:rsidR="004B360D" w:rsidRDefault="00A56A43" w:rsidP="004B360D">
      <w:pPr>
        <w:pStyle w:val="NormaleWeb"/>
        <w:spacing w:before="0" w:beforeAutospacing="0" w:after="240" w:afterAutospacing="0"/>
        <w:jc w:val="center"/>
        <w:rPr>
          <w:rFonts w:ascii="Garamond" w:hAnsi="Garamond"/>
          <w:b/>
          <w:color w:val="000000"/>
          <w:szCs w:val="28"/>
        </w:rPr>
      </w:pPr>
      <w:r>
        <w:rPr>
          <w:rFonts w:ascii="Garamond" w:hAnsi="Garamond"/>
          <w:b/>
          <w:color w:val="000000"/>
          <w:szCs w:val="28"/>
        </w:rPr>
        <w:t>La classe</w:t>
      </w:r>
      <w:r w:rsidRPr="004B360D">
        <w:rPr>
          <w:rFonts w:ascii="Garamond" w:hAnsi="Garamond"/>
          <w:b/>
          <w:color w:val="000000"/>
          <w:szCs w:val="28"/>
        </w:rPr>
        <w:t xml:space="preserve"> </w:t>
      </w:r>
      <w:r w:rsidR="00395302">
        <w:rPr>
          <w:rFonts w:ascii="Garamond" w:hAnsi="Garamond"/>
          <w:b/>
          <w:color w:val="000000"/>
          <w:szCs w:val="28"/>
        </w:rPr>
        <w:t>2</w:t>
      </w:r>
      <w:r>
        <w:rPr>
          <w:rFonts w:ascii="Garamond" w:hAnsi="Garamond"/>
          <w:b/>
          <w:color w:val="000000"/>
          <w:szCs w:val="28"/>
        </w:rPr>
        <w:t xml:space="preserve"> A </w:t>
      </w:r>
      <w:r w:rsidR="004B360D" w:rsidRPr="00E27D38">
        <w:rPr>
          <w:rFonts w:ascii="Garamond" w:hAnsi="Garamond"/>
          <w:b/>
          <w:color w:val="000000"/>
          <w:szCs w:val="28"/>
        </w:rPr>
        <w:t>si impegna a:</w:t>
      </w:r>
    </w:p>
    <w:p w14:paraId="5D33AB15" w14:textId="77777777" w:rsidR="00A65B6E" w:rsidRDefault="00A65B6E" w:rsidP="004B360D">
      <w:pPr>
        <w:pStyle w:val="NormaleWeb"/>
        <w:pBdr>
          <w:top w:val="single" w:sz="4" w:space="1" w:color="auto"/>
          <w:left w:val="single" w:sz="4" w:space="4" w:color="auto"/>
          <w:bottom w:val="single" w:sz="4" w:space="1" w:color="auto"/>
          <w:right w:val="single" w:sz="4" w:space="4" w:color="auto"/>
        </w:pBdr>
        <w:spacing w:before="0" w:beforeAutospacing="0" w:after="240" w:afterAutospacing="0"/>
        <w:jc w:val="center"/>
        <w:rPr>
          <w:rFonts w:ascii="Garamond" w:hAnsi="Garamond"/>
          <w:b/>
          <w:color w:val="000000"/>
          <w:szCs w:val="28"/>
        </w:rPr>
      </w:pPr>
    </w:p>
    <w:p w14:paraId="70372575" w14:textId="798E8DFC" w:rsidR="004B360D" w:rsidRDefault="00FD066E" w:rsidP="004B360D">
      <w:pPr>
        <w:pStyle w:val="NormaleWeb"/>
        <w:pBdr>
          <w:top w:val="single" w:sz="4" w:space="1" w:color="auto"/>
          <w:left w:val="single" w:sz="4" w:space="4" w:color="auto"/>
          <w:bottom w:val="single" w:sz="4" w:space="1" w:color="auto"/>
          <w:right w:val="single" w:sz="4" w:space="4" w:color="auto"/>
        </w:pBdr>
        <w:spacing w:before="0" w:beforeAutospacing="0" w:after="240" w:afterAutospacing="0"/>
        <w:jc w:val="center"/>
        <w:rPr>
          <w:rFonts w:ascii="Garamond" w:hAnsi="Garamond"/>
          <w:b/>
          <w:color w:val="000000"/>
          <w:szCs w:val="28"/>
        </w:rPr>
      </w:pPr>
      <w:bookmarkStart w:id="0" w:name="_GoBack"/>
      <w:bookmarkEnd w:id="0"/>
      <w:r>
        <w:rPr>
          <w:rFonts w:ascii="Garamond" w:hAnsi="Garamond"/>
          <w:b/>
          <w:color w:val="000000"/>
          <w:szCs w:val="28"/>
        </w:rPr>
        <w:t>utilizzare quotidianamente le “parole gentili” con i compagni ,  gli insegnanti,  il personale ATA ,  la Direzione e le famiglie</w:t>
      </w:r>
      <w:r w:rsidR="00395302">
        <w:rPr>
          <w:rFonts w:ascii="Garamond" w:hAnsi="Garamond"/>
          <w:b/>
          <w:color w:val="000000"/>
          <w:szCs w:val="28"/>
        </w:rPr>
        <w:t xml:space="preserve">.    </w:t>
      </w:r>
    </w:p>
    <w:p w14:paraId="0EA4E807" w14:textId="77777777" w:rsidR="004B360D" w:rsidRDefault="004B360D" w:rsidP="004B360D">
      <w:pPr>
        <w:pStyle w:val="NormaleWeb"/>
        <w:pBdr>
          <w:top w:val="single" w:sz="4" w:space="1" w:color="auto"/>
          <w:left w:val="single" w:sz="4" w:space="4" w:color="auto"/>
          <w:bottom w:val="single" w:sz="4" w:space="1" w:color="auto"/>
          <w:right w:val="single" w:sz="4" w:space="4" w:color="auto"/>
        </w:pBdr>
        <w:spacing w:before="0" w:beforeAutospacing="0" w:after="240" w:afterAutospacing="0"/>
        <w:jc w:val="center"/>
        <w:rPr>
          <w:rFonts w:ascii="Garamond" w:hAnsi="Garamond"/>
          <w:b/>
          <w:color w:val="000000"/>
          <w:szCs w:val="28"/>
        </w:rPr>
      </w:pPr>
    </w:p>
    <w:p w14:paraId="67660505" w14:textId="15037C57" w:rsidR="00A56A43" w:rsidRDefault="00A56A43" w:rsidP="00A56A43">
      <w:pPr>
        <w:pStyle w:val="NormaleWeb"/>
        <w:spacing w:before="0" w:beforeAutospacing="0" w:after="240" w:afterAutospacing="0"/>
        <w:jc w:val="both"/>
        <w:rPr>
          <w:rFonts w:ascii="Garamond" w:hAnsi="Garamond"/>
          <w:b/>
          <w:color w:val="000000"/>
          <w:szCs w:val="28"/>
        </w:rPr>
      </w:pPr>
      <w:r>
        <w:rPr>
          <w:rFonts w:ascii="Garamond" w:hAnsi="Garamond"/>
          <w:b/>
          <w:color w:val="000000"/>
          <w:szCs w:val="28"/>
        </w:rPr>
        <w:t xml:space="preserve">A questo documento vengono allegate le firme di tutti coloro che sono coinvolti nel Patto di Corresponsabilità della classe </w:t>
      </w:r>
      <w:r w:rsidR="00395302">
        <w:rPr>
          <w:rFonts w:ascii="Garamond" w:hAnsi="Garamond"/>
          <w:b/>
          <w:color w:val="000000"/>
          <w:szCs w:val="28"/>
        </w:rPr>
        <w:t>2</w:t>
      </w:r>
      <w:r>
        <w:rPr>
          <w:rFonts w:ascii="Garamond" w:hAnsi="Garamond"/>
          <w:b/>
          <w:color w:val="000000"/>
          <w:szCs w:val="28"/>
        </w:rPr>
        <w:t xml:space="preserve"> A.</w:t>
      </w:r>
    </w:p>
    <w:p w14:paraId="4FDB7EA9" w14:textId="77777777" w:rsidR="004B360D" w:rsidRPr="004B360D" w:rsidRDefault="004B360D" w:rsidP="004B360D">
      <w:pPr>
        <w:pStyle w:val="NormaleWeb"/>
        <w:spacing w:before="0" w:beforeAutospacing="0" w:after="240" w:afterAutospacing="0"/>
        <w:jc w:val="right"/>
        <w:rPr>
          <w:rFonts w:ascii="Garamond" w:hAnsi="Garamond"/>
          <w:b/>
          <w:color w:val="000000"/>
          <w:szCs w:val="28"/>
        </w:rPr>
      </w:pPr>
    </w:p>
    <w:sectPr w:rsidR="004B360D" w:rsidRPr="004B360D" w:rsidSect="001D629C">
      <w:headerReference w:type="default" r:id="rId10"/>
      <w:pgSz w:w="11906" w:h="16838"/>
      <w:pgMar w:top="709" w:right="849" w:bottom="1134"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4FFF6" w14:textId="77777777" w:rsidR="002D16F1" w:rsidRDefault="002D16F1" w:rsidP="008612F7">
      <w:r>
        <w:separator/>
      </w:r>
    </w:p>
  </w:endnote>
  <w:endnote w:type="continuationSeparator" w:id="0">
    <w:p w14:paraId="6D76B032" w14:textId="77777777" w:rsidR="002D16F1" w:rsidRDefault="002D16F1" w:rsidP="0086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667A1" w14:textId="77777777" w:rsidR="008612F7" w:rsidRDefault="008612F7">
    <w:pPr>
      <w:pStyle w:val="Pidipagina"/>
      <w:jc w:val="right"/>
    </w:pPr>
    <w:r>
      <w:fldChar w:fldCharType="begin"/>
    </w:r>
    <w:r>
      <w:instrText>PAGE   \* MERGEFORMAT</w:instrText>
    </w:r>
    <w:r>
      <w:fldChar w:fldCharType="separate"/>
    </w:r>
    <w:r w:rsidR="00A65B6E">
      <w:rPr>
        <w:noProof/>
      </w:rPr>
      <w:t>3</w:t>
    </w:r>
    <w:r>
      <w:fldChar w:fldCharType="end"/>
    </w:r>
  </w:p>
  <w:p w14:paraId="2FC243C3" w14:textId="77777777" w:rsidR="008612F7" w:rsidRDefault="008612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7B53E" w14:textId="77777777" w:rsidR="002D16F1" w:rsidRDefault="002D16F1" w:rsidP="008612F7">
      <w:r>
        <w:separator/>
      </w:r>
    </w:p>
  </w:footnote>
  <w:footnote w:type="continuationSeparator" w:id="0">
    <w:p w14:paraId="2C9C32C6" w14:textId="77777777" w:rsidR="002D16F1" w:rsidRDefault="002D16F1" w:rsidP="0086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BBD8" w14:textId="77777777" w:rsidR="004B360D" w:rsidRDefault="004B360D">
    <w:pPr>
      <w:pStyle w:val="Intestazione"/>
    </w:pPr>
  </w:p>
  <w:tbl>
    <w:tblPr>
      <w:tblW w:w="10740" w:type="dxa"/>
      <w:tblLayout w:type="fixed"/>
      <w:tblLook w:val="04A0" w:firstRow="1" w:lastRow="0" w:firstColumn="1" w:lastColumn="0" w:noHBand="0" w:noVBand="1"/>
    </w:tblPr>
    <w:tblGrid>
      <w:gridCol w:w="2376"/>
      <w:gridCol w:w="5954"/>
      <w:gridCol w:w="2410"/>
    </w:tblGrid>
    <w:tr w:rsidR="004B360D" w:rsidRPr="00640CEE" w14:paraId="25DB88EE" w14:textId="77777777" w:rsidTr="0039699B">
      <w:tc>
        <w:tcPr>
          <w:tcW w:w="2376" w:type="dxa"/>
          <w:shd w:val="clear" w:color="auto" w:fill="auto"/>
        </w:tcPr>
        <w:p w14:paraId="38CE2DC1" w14:textId="77777777" w:rsidR="004B360D" w:rsidRPr="00640CEE" w:rsidRDefault="00FD066E" w:rsidP="004B360D">
          <w:pPr>
            <w:pStyle w:val="Intestazione"/>
            <w:rPr>
              <w:lang w:val="it-IT" w:eastAsia="it-IT"/>
            </w:rPr>
          </w:pPr>
          <w:r w:rsidRPr="00337206">
            <w:rPr>
              <w:noProof/>
              <w:lang w:val="it-IT" w:eastAsia="it-IT"/>
            </w:rPr>
            <w:drawing>
              <wp:inline distT="0" distB="0" distL="0" distR="0" wp14:anchorId="56E05DAF" wp14:editId="7876E866">
                <wp:extent cx="857250" cy="8096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p>
      </w:tc>
      <w:tc>
        <w:tcPr>
          <w:tcW w:w="5954" w:type="dxa"/>
          <w:shd w:val="clear" w:color="auto" w:fill="auto"/>
        </w:tcPr>
        <w:p w14:paraId="58BE083F" w14:textId="77777777" w:rsidR="004B360D" w:rsidRPr="00DC53A5" w:rsidRDefault="00FD066E" w:rsidP="004B360D">
          <w:pPr>
            <w:jc w:val="center"/>
          </w:pPr>
          <w:r>
            <w:rPr>
              <w:noProof/>
            </w:rPr>
            <w:drawing>
              <wp:inline distT="0" distB="0" distL="0" distR="0" wp14:anchorId="04BE8B7E" wp14:editId="1CFA0CC2">
                <wp:extent cx="542925" cy="619125"/>
                <wp:effectExtent l="0" t="0" r="0" b="0"/>
                <wp:docPr id="2" name="Picture 2"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p>
        <w:p w14:paraId="0D4F4F80" w14:textId="77777777" w:rsidR="004B360D" w:rsidRPr="00640CEE" w:rsidRDefault="004B360D" w:rsidP="004B360D">
          <w:pPr>
            <w:pStyle w:val="Intestazione"/>
            <w:jc w:val="center"/>
            <w:rPr>
              <w:i/>
              <w:lang w:val="it-IT" w:eastAsia="it-IT"/>
            </w:rPr>
          </w:pPr>
          <w:r w:rsidRPr="00640CEE">
            <w:rPr>
              <w:i/>
              <w:lang w:val="it-IT" w:eastAsia="it-IT"/>
            </w:rPr>
            <w:t>Ministero dell’Istruzione, dell’Università e della Ricerca</w:t>
          </w:r>
        </w:p>
      </w:tc>
      <w:tc>
        <w:tcPr>
          <w:tcW w:w="2410" w:type="dxa"/>
          <w:shd w:val="clear" w:color="auto" w:fill="auto"/>
        </w:tcPr>
        <w:p w14:paraId="36A9A995" w14:textId="77777777" w:rsidR="004B360D" w:rsidRPr="00640CEE" w:rsidRDefault="00FD066E" w:rsidP="004B360D">
          <w:pPr>
            <w:pStyle w:val="Intestazione"/>
            <w:jc w:val="right"/>
            <w:rPr>
              <w:lang w:val="it-IT" w:eastAsia="it-IT"/>
            </w:rPr>
          </w:pPr>
          <w:r w:rsidRPr="00A132A5">
            <w:rPr>
              <w:noProof/>
              <w:lang w:val="it-IT" w:eastAsia="it-IT"/>
            </w:rPr>
            <w:drawing>
              <wp:inline distT="0" distB="0" distL="0" distR="0" wp14:anchorId="3FC839DB" wp14:editId="7F60560E">
                <wp:extent cx="609600" cy="619125"/>
                <wp:effectExtent l="0" t="0" r="0" b="0"/>
                <wp:docPr id="3" name="Picture 3" descr="logo_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r w:rsidRPr="00640CEE">
            <w:rPr>
              <w:noProof/>
              <w:lang w:val="it-IT" w:eastAsia="it-IT"/>
            </w:rPr>
            <w:drawing>
              <wp:inline distT="0" distB="0" distL="0" distR="0" wp14:anchorId="2DD24C93" wp14:editId="77D0760C">
                <wp:extent cx="723900" cy="638175"/>
                <wp:effectExtent l="0" t="0" r="0" b="0"/>
                <wp:docPr id="4" name="Picture 4"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uolaAmica_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p>
      </w:tc>
    </w:tr>
    <w:tr w:rsidR="004B360D" w:rsidRPr="00640CEE" w14:paraId="038B37AC" w14:textId="77777777" w:rsidTr="0039699B">
      <w:tc>
        <w:tcPr>
          <w:tcW w:w="2376" w:type="dxa"/>
          <w:shd w:val="clear" w:color="auto" w:fill="auto"/>
        </w:tcPr>
        <w:p w14:paraId="7220D718" w14:textId="77777777" w:rsidR="004B360D" w:rsidRPr="00640CEE" w:rsidRDefault="004B360D" w:rsidP="004B360D">
          <w:pPr>
            <w:pStyle w:val="Intestazione"/>
            <w:jc w:val="center"/>
            <w:rPr>
              <w:lang w:val="it-IT" w:eastAsia="it-IT"/>
            </w:rPr>
          </w:pPr>
        </w:p>
      </w:tc>
      <w:tc>
        <w:tcPr>
          <w:tcW w:w="5954" w:type="dxa"/>
          <w:shd w:val="clear" w:color="auto" w:fill="auto"/>
        </w:tcPr>
        <w:p w14:paraId="70E89C3E" w14:textId="77777777" w:rsidR="004B360D" w:rsidRPr="00DC53A5" w:rsidRDefault="004B360D" w:rsidP="004B360D">
          <w:pPr>
            <w:pStyle w:val="Titolo"/>
            <w:rPr>
              <w:rFonts w:ascii="Cambria" w:hAnsi="Cambria"/>
            </w:rPr>
          </w:pPr>
          <w:r w:rsidRPr="00DC53A5">
            <w:rPr>
              <w:rFonts w:ascii="Cambria" w:hAnsi="Cambria"/>
            </w:rPr>
            <w:t>CIRCOLO DIDATTICO 6 RIMINI</w:t>
          </w:r>
        </w:p>
      </w:tc>
      <w:tc>
        <w:tcPr>
          <w:tcW w:w="2410" w:type="dxa"/>
          <w:shd w:val="clear" w:color="auto" w:fill="auto"/>
        </w:tcPr>
        <w:p w14:paraId="26BEDF5A" w14:textId="77777777" w:rsidR="004B360D" w:rsidRPr="00640CEE" w:rsidRDefault="004B360D" w:rsidP="004B360D">
          <w:pPr>
            <w:pStyle w:val="Intestazione"/>
            <w:jc w:val="center"/>
            <w:rPr>
              <w:lang w:val="it-IT" w:eastAsia="it-IT"/>
            </w:rPr>
          </w:pPr>
        </w:p>
      </w:tc>
    </w:tr>
  </w:tbl>
  <w:p w14:paraId="0EE368E6" w14:textId="77777777" w:rsidR="004B360D" w:rsidRDefault="004B360D" w:rsidP="004B360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7D0D0" w14:textId="77777777" w:rsidR="004B360D" w:rsidRPr="004B360D" w:rsidRDefault="004B360D" w:rsidP="004B36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239D"/>
    <w:multiLevelType w:val="hybridMultilevel"/>
    <w:tmpl w:val="0E4E0918"/>
    <w:lvl w:ilvl="0" w:tplc="56B832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85894"/>
    <w:multiLevelType w:val="hybridMultilevel"/>
    <w:tmpl w:val="443AD7EC"/>
    <w:lvl w:ilvl="0" w:tplc="2E0CE94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3465458B"/>
    <w:multiLevelType w:val="multilevel"/>
    <w:tmpl w:val="35E6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D8E1E5F"/>
    <w:multiLevelType w:val="hybridMultilevel"/>
    <w:tmpl w:val="B468A972"/>
    <w:lvl w:ilvl="0" w:tplc="56B832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B5B4F"/>
    <w:multiLevelType w:val="hybridMultilevel"/>
    <w:tmpl w:val="60E8FBD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3D768E"/>
    <w:multiLevelType w:val="multilevel"/>
    <w:tmpl w:val="F21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82413D3"/>
    <w:multiLevelType w:val="hybridMultilevel"/>
    <w:tmpl w:val="3662DA96"/>
    <w:lvl w:ilvl="0" w:tplc="930CC78E">
      <w:numFmt w:val="bullet"/>
      <w:lvlText w:val="-"/>
      <w:lvlJc w:val="left"/>
      <w:pPr>
        <w:ind w:left="720" w:hanging="360"/>
      </w:pPr>
      <w:rPr>
        <w:rFonts w:ascii="Calibri" w:eastAsia="Times New Roman" w:hAnsi="Calibri" w:cs="Calibri" w:hint="default"/>
        <w:color w:val="2222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94066A"/>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87F7C49"/>
    <w:multiLevelType w:val="hybridMultilevel"/>
    <w:tmpl w:val="B8ECE2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7F540BB6"/>
    <w:multiLevelType w:val="hybridMultilevel"/>
    <w:tmpl w:val="D1E02E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12"/>
  </w:num>
  <w:num w:numId="6">
    <w:abstractNumId w:val="7"/>
  </w:num>
  <w:num w:numId="7">
    <w:abstractNumId w:val="13"/>
  </w:num>
  <w:num w:numId="8">
    <w:abstractNumId w:val="5"/>
  </w:num>
  <w:num w:numId="9">
    <w:abstractNumId w:val="10"/>
  </w:num>
  <w:num w:numId="10">
    <w:abstractNumId w:val="11"/>
  </w:num>
  <w:num w:numId="11">
    <w:abstractNumId w:val="8"/>
  </w:num>
  <w:num w:numId="12">
    <w:abstractNumId w:val="3"/>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38"/>
    <w:rsid w:val="00011D6F"/>
    <w:rsid w:val="0002352B"/>
    <w:rsid w:val="000A2CC7"/>
    <w:rsid w:val="000B260E"/>
    <w:rsid w:val="000D17EB"/>
    <w:rsid w:val="00165A3E"/>
    <w:rsid w:val="001857D8"/>
    <w:rsid w:val="001A7E3E"/>
    <w:rsid w:val="001D629C"/>
    <w:rsid w:val="00246D4E"/>
    <w:rsid w:val="00252855"/>
    <w:rsid w:val="00273B52"/>
    <w:rsid w:val="00275E7A"/>
    <w:rsid w:val="002C0C7B"/>
    <w:rsid w:val="002D16F1"/>
    <w:rsid w:val="00363076"/>
    <w:rsid w:val="00395302"/>
    <w:rsid w:val="0039699B"/>
    <w:rsid w:val="003B1DCB"/>
    <w:rsid w:val="003C7B22"/>
    <w:rsid w:val="0045771A"/>
    <w:rsid w:val="00464AB2"/>
    <w:rsid w:val="00487453"/>
    <w:rsid w:val="00493042"/>
    <w:rsid w:val="004B360D"/>
    <w:rsid w:val="004E0699"/>
    <w:rsid w:val="004E3049"/>
    <w:rsid w:val="004F36CE"/>
    <w:rsid w:val="0052456A"/>
    <w:rsid w:val="00594961"/>
    <w:rsid w:val="005C0D1E"/>
    <w:rsid w:val="006152E5"/>
    <w:rsid w:val="00651B64"/>
    <w:rsid w:val="006C65AA"/>
    <w:rsid w:val="006F57D4"/>
    <w:rsid w:val="00702E12"/>
    <w:rsid w:val="00775CDC"/>
    <w:rsid w:val="007C01A9"/>
    <w:rsid w:val="00817E73"/>
    <w:rsid w:val="008204C9"/>
    <w:rsid w:val="00822B7E"/>
    <w:rsid w:val="008457BD"/>
    <w:rsid w:val="008612F7"/>
    <w:rsid w:val="008A5158"/>
    <w:rsid w:val="008D5106"/>
    <w:rsid w:val="008D6B46"/>
    <w:rsid w:val="009333C8"/>
    <w:rsid w:val="009470E2"/>
    <w:rsid w:val="009668C6"/>
    <w:rsid w:val="00995471"/>
    <w:rsid w:val="009B278C"/>
    <w:rsid w:val="009D78D1"/>
    <w:rsid w:val="00A10282"/>
    <w:rsid w:val="00A21150"/>
    <w:rsid w:val="00A26F90"/>
    <w:rsid w:val="00A517EF"/>
    <w:rsid w:val="00A56A43"/>
    <w:rsid w:val="00A65B6E"/>
    <w:rsid w:val="00A75F23"/>
    <w:rsid w:val="00AD4B78"/>
    <w:rsid w:val="00AE0EA6"/>
    <w:rsid w:val="00B13E15"/>
    <w:rsid w:val="00B306D5"/>
    <w:rsid w:val="00B43F6A"/>
    <w:rsid w:val="00C306DD"/>
    <w:rsid w:val="00C57BA8"/>
    <w:rsid w:val="00C712CA"/>
    <w:rsid w:val="00D005FF"/>
    <w:rsid w:val="00D044D6"/>
    <w:rsid w:val="00D27478"/>
    <w:rsid w:val="00D633F3"/>
    <w:rsid w:val="00D640EB"/>
    <w:rsid w:val="00D65220"/>
    <w:rsid w:val="00E04107"/>
    <w:rsid w:val="00E27D38"/>
    <w:rsid w:val="00EA71CE"/>
    <w:rsid w:val="00EE2EB3"/>
    <w:rsid w:val="00F11D27"/>
    <w:rsid w:val="00F6278B"/>
    <w:rsid w:val="00FD0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7F334"/>
  <w15:chartTrackingRefBased/>
  <w15:docId w15:val="{075115E0-ABF7-40BD-A8F1-3BDB4CE3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7D38"/>
    <w:rPr>
      <w:sz w:val="24"/>
      <w:szCs w:val="24"/>
    </w:rPr>
  </w:style>
  <w:style w:type="paragraph" w:styleId="Titolo1">
    <w:name w:val="heading 1"/>
    <w:basedOn w:val="Normale"/>
    <w:qFormat/>
    <w:rsid w:val="00E27D38"/>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E27D38"/>
    <w:pPr>
      <w:spacing w:before="100" w:beforeAutospacing="1" w:after="100" w:afterAutospacing="1"/>
    </w:pPr>
  </w:style>
  <w:style w:type="character" w:customStyle="1" w:styleId="apple-tab-span">
    <w:name w:val="apple-tab-span"/>
    <w:basedOn w:val="Carpredefinitoparagrafo"/>
    <w:rsid w:val="00E27D38"/>
  </w:style>
  <w:style w:type="paragraph" w:styleId="Intestazione">
    <w:name w:val="header"/>
    <w:basedOn w:val="Normale"/>
    <w:link w:val="IntestazioneCarattere"/>
    <w:uiPriority w:val="99"/>
    <w:rsid w:val="008612F7"/>
    <w:pPr>
      <w:tabs>
        <w:tab w:val="center" w:pos="4819"/>
        <w:tab w:val="right" w:pos="9638"/>
      </w:tabs>
    </w:pPr>
    <w:rPr>
      <w:lang w:val="x-none" w:eastAsia="x-none"/>
    </w:rPr>
  </w:style>
  <w:style w:type="character" w:customStyle="1" w:styleId="IntestazioneCarattere">
    <w:name w:val="Intestazione Carattere"/>
    <w:link w:val="Intestazione"/>
    <w:uiPriority w:val="99"/>
    <w:rsid w:val="008612F7"/>
    <w:rPr>
      <w:sz w:val="24"/>
      <w:szCs w:val="24"/>
    </w:rPr>
  </w:style>
  <w:style w:type="paragraph" w:styleId="Pidipagina">
    <w:name w:val="footer"/>
    <w:basedOn w:val="Normale"/>
    <w:link w:val="PidipaginaCarattere"/>
    <w:uiPriority w:val="99"/>
    <w:rsid w:val="008612F7"/>
    <w:pPr>
      <w:tabs>
        <w:tab w:val="center" w:pos="4819"/>
        <w:tab w:val="right" w:pos="9638"/>
      </w:tabs>
    </w:pPr>
    <w:rPr>
      <w:lang w:val="x-none" w:eastAsia="x-none"/>
    </w:rPr>
  </w:style>
  <w:style w:type="character" w:customStyle="1" w:styleId="PidipaginaCarattere">
    <w:name w:val="Piè di pagina Carattere"/>
    <w:link w:val="Pidipagina"/>
    <w:uiPriority w:val="99"/>
    <w:rsid w:val="008612F7"/>
    <w:rPr>
      <w:sz w:val="24"/>
      <w:szCs w:val="24"/>
    </w:rPr>
  </w:style>
  <w:style w:type="paragraph" w:styleId="Paragrafoelenco">
    <w:name w:val="List Paragraph"/>
    <w:basedOn w:val="Normale"/>
    <w:uiPriority w:val="34"/>
    <w:qFormat/>
    <w:rsid w:val="00D65220"/>
    <w:pPr>
      <w:ind w:left="720"/>
      <w:contextualSpacing/>
    </w:pPr>
  </w:style>
  <w:style w:type="character" w:styleId="Enfasicorsivo">
    <w:name w:val="Emphasis"/>
    <w:qFormat/>
    <w:rsid w:val="003B1DCB"/>
    <w:rPr>
      <w:i/>
      <w:iCs/>
    </w:rPr>
  </w:style>
  <w:style w:type="character" w:styleId="Enfasigrassetto">
    <w:name w:val="Strong"/>
    <w:qFormat/>
    <w:rsid w:val="003B1DCB"/>
    <w:rPr>
      <w:b/>
      <w:bCs/>
    </w:rPr>
  </w:style>
  <w:style w:type="paragraph" w:styleId="Sottotitolo">
    <w:name w:val="Subtitle"/>
    <w:basedOn w:val="Normale"/>
    <w:next w:val="Normale"/>
    <w:link w:val="SottotitoloCarattere"/>
    <w:qFormat/>
    <w:rsid w:val="003B1DCB"/>
    <w:pPr>
      <w:spacing w:after="60"/>
      <w:jc w:val="center"/>
      <w:outlineLvl w:val="1"/>
    </w:pPr>
    <w:rPr>
      <w:rFonts w:ascii="Calibri Light" w:hAnsi="Calibri Light"/>
    </w:rPr>
  </w:style>
  <w:style w:type="character" w:customStyle="1" w:styleId="SottotitoloCarattere">
    <w:name w:val="Sottotitolo Carattere"/>
    <w:link w:val="Sottotitolo"/>
    <w:rsid w:val="003B1DCB"/>
    <w:rPr>
      <w:rFonts w:ascii="Calibri Light" w:eastAsia="Times New Roman" w:hAnsi="Calibri Light" w:cs="Times New Roman"/>
      <w:sz w:val="24"/>
      <w:szCs w:val="24"/>
    </w:rPr>
  </w:style>
  <w:style w:type="paragraph" w:styleId="Titolo">
    <w:name w:val="Title"/>
    <w:basedOn w:val="Normale"/>
    <w:next w:val="Normale"/>
    <w:link w:val="TitoloCarattere"/>
    <w:qFormat/>
    <w:rsid w:val="003B1DCB"/>
    <w:pPr>
      <w:spacing w:before="240" w:after="60"/>
      <w:jc w:val="center"/>
      <w:outlineLvl w:val="0"/>
    </w:pPr>
    <w:rPr>
      <w:rFonts w:ascii="Calibri Light" w:hAnsi="Calibri Light"/>
      <w:b/>
      <w:bCs/>
      <w:kern w:val="28"/>
      <w:sz w:val="32"/>
      <w:szCs w:val="32"/>
    </w:rPr>
  </w:style>
  <w:style w:type="character" w:customStyle="1" w:styleId="TitoloCarattere">
    <w:name w:val="Titolo Carattere"/>
    <w:link w:val="Titolo"/>
    <w:rsid w:val="003B1DCB"/>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3482">
      <w:bodyDiv w:val="1"/>
      <w:marLeft w:val="0"/>
      <w:marRight w:val="0"/>
      <w:marTop w:val="0"/>
      <w:marBottom w:val="0"/>
      <w:divBdr>
        <w:top w:val="none" w:sz="0" w:space="0" w:color="auto"/>
        <w:left w:val="none" w:sz="0" w:space="0" w:color="auto"/>
        <w:bottom w:val="none" w:sz="0" w:space="0" w:color="auto"/>
        <w:right w:val="none" w:sz="0" w:space="0" w:color="auto"/>
      </w:divBdr>
    </w:div>
    <w:div w:id="289287156">
      <w:bodyDiv w:val="1"/>
      <w:marLeft w:val="0"/>
      <w:marRight w:val="0"/>
      <w:marTop w:val="0"/>
      <w:marBottom w:val="0"/>
      <w:divBdr>
        <w:top w:val="none" w:sz="0" w:space="0" w:color="auto"/>
        <w:left w:val="none" w:sz="0" w:space="0" w:color="auto"/>
        <w:bottom w:val="none" w:sz="0" w:space="0" w:color="auto"/>
        <w:right w:val="none" w:sz="0" w:space="0" w:color="auto"/>
      </w:divBdr>
    </w:div>
    <w:div w:id="957957649">
      <w:bodyDiv w:val="1"/>
      <w:marLeft w:val="0"/>
      <w:marRight w:val="0"/>
      <w:marTop w:val="0"/>
      <w:marBottom w:val="0"/>
      <w:divBdr>
        <w:top w:val="none" w:sz="0" w:space="0" w:color="auto"/>
        <w:left w:val="none" w:sz="0" w:space="0" w:color="auto"/>
        <w:bottom w:val="none" w:sz="0" w:space="0" w:color="auto"/>
        <w:right w:val="none" w:sz="0" w:space="0" w:color="auto"/>
      </w:divBdr>
    </w:div>
    <w:div w:id="21313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8EC2-E637-423B-9916-B7DB3939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6531</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BOZZA DEL PATTO FORMATIVO</vt:lpstr>
      <vt:lpstr>BOZZA DEL PATTO FORMATIVO</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DEL PATTO FORMATIVO</dc:title>
  <dc:subject/>
  <dc:creator>ROSS AL</dc:creator>
  <cp:keywords/>
  <cp:lastModifiedBy>nicoletta maggioli</cp:lastModifiedBy>
  <cp:revision>2</cp:revision>
  <dcterms:created xsi:type="dcterms:W3CDTF">2020-01-07T20:47:00Z</dcterms:created>
  <dcterms:modified xsi:type="dcterms:W3CDTF">2020-01-07T20:47:00Z</dcterms:modified>
</cp:coreProperties>
</file>