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34" w:rsidRDefault="00D816F4" w:rsidP="005714BC">
      <w:pPr>
        <w:autoSpaceDE w:val="0"/>
        <w:ind w:left="7080" w:hanging="7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USO DEL DIGITALE E DELLA PIATTAFORMA GOOGLE SUITE</w:t>
      </w:r>
    </w:p>
    <w:p w:rsidR="00D816F4" w:rsidRPr="000E5E8A" w:rsidRDefault="008E50E0" w:rsidP="005714BC">
      <w:pPr>
        <w:autoSpaceDE w:val="0"/>
        <w:ind w:left="7080" w:hanging="708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Udc Pluriannuale: classe 1-2-3</w:t>
      </w:r>
    </w:p>
    <w:p w:rsidR="009D3334" w:rsidRPr="000E5E8A" w:rsidRDefault="009D3334" w:rsidP="009D3334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879"/>
      </w:tblGrid>
      <w:tr w:rsidR="009D3334" w:rsidRPr="000E5E8A" w:rsidTr="003E46D4">
        <w:tc>
          <w:tcPr>
            <w:tcW w:w="1894" w:type="dxa"/>
          </w:tcPr>
          <w:p w:rsidR="009D3334" w:rsidRPr="000E5E8A" w:rsidRDefault="00D94F2A" w:rsidP="003E46D4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</w:tcPr>
          <w:p w:rsidR="009D3334" w:rsidRPr="000E5E8A" w:rsidRDefault="008E50E0" w:rsidP="008E50E0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Uso della tastiera</w:t>
            </w:r>
            <w:r w:rsidR="00ED07D0">
              <w:rPr>
                <w:rFonts w:ascii="Garamond" w:hAnsi="Garamond"/>
              </w:rPr>
              <w:t xml:space="preserve"> e </w:t>
            </w:r>
            <w:r>
              <w:rPr>
                <w:rFonts w:ascii="Garamond" w:hAnsi="Garamond"/>
              </w:rPr>
              <w:t xml:space="preserve">presentazione applicazioni di </w:t>
            </w:r>
            <w:r w:rsidR="00ED07D0">
              <w:rPr>
                <w:rFonts w:ascii="Garamond" w:hAnsi="Garamond"/>
              </w:rPr>
              <w:t>Google Suite</w:t>
            </w:r>
          </w:p>
        </w:tc>
      </w:tr>
      <w:tr w:rsidR="00D94F2A" w:rsidRPr="000E5E8A" w:rsidTr="003E46D4">
        <w:tc>
          <w:tcPr>
            <w:tcW w:w="1894" w:type="dxa"/>
          </w:tcPr>
          <w:p w:rsidR="00D94F2A" w:rsidRPr="000E5E8A" w:rsidRDefault="00C40B42" w:rsidP="003E46D4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  <w:r w:rsidRPr="000E5E8A">
              <w:rPr>
                <w:rStyle w:val="Rimandonotaapidipagina"/>
                <w:rFonts w:ascii="Garamond" w:hAnsi="Garamond"/>
                <w:color w:val="000000"/>
              </w:rPr>
              <w:footnoteReference w:id="2"/>
            </w:r>
          </w:p>
        </w:tc>
        <w:tc>
          <w:tcPr>
            <w:tcW w:w="8879" w:type="dxa"/>
          </w:tcPr>
          <w:p w:rsidR="00D94F2A" w:rsidRPr="000E5E8A" w:rsidRDefault="003D3CFB" w:rsidP="00ED07D0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 w:rsidR="00D94F2A" w:rsidRPr="000E5E8A">
              <w:rPr>
                <w:rFonts w:ascii="Garamond" w:hAnsi="Garamond"/>
                <w:color w:val="000000"/>
              </w:rPr>
              <w:t xml:space="preserve">     </w:t>
            </w:r>
            <w:r w:rsidR="00A25EC7">
              <w:rPr>
                <w:rFonts w:ascii="Garamond" w:hAnsi="Garamond"/>
                <w:color w:val="000000"/>
              </w:rPr>
              <w:t>[</w:t>
            </w:r>
            <w:r w:rsidR="00ED07D0">
              <w:rPr>
                <w:rFonts w:ascii="Garamond" w:hAnsi="Garamond"/>
                <w:color w:val="000000"/>
              </w:rPr>
              <w:t>X</w:t>
            </w:r>
            <w:r w:rsidR="00A25EC7">
              <w:rPr>
                <w:rFonts w:ascii="Garamond" w:hAnsi="Garamond"/>
                <w:color w:val="000000"/>
              </w:rPr>
              <w:t xml:space="preserve"> ] </w:t>
            </w:r>
            <w:r w:rsidR="00C40B42" w:rsidRPr="000E5E8A">
              <w:rPr>
                <w:rFonts w:ascii="Garamond" w:hAnsi="Garamond"/>
                <w:color w:val="000000"/>
              </w:rPr>
              <w:t>U.d.</w:t>
            </w:r>
            <w:r w:rsidR="005714BC" w:rsidRPr="000E5E8A">
              <w:rPr>
                <w:rFonts w:ascii="Garamond" w:hAnsi="Garamond"/>
                <w:color w:val="000000"/>
              </w:rPr>
              <w:t>C</w:t>
            </w:r>
            <w:r w:rsidR="00A25EC7">
              <w:rPr>
                <w:rFonts w:ascii="Garamond" w:hAnsi="Garamond"/>
                <w:color w:val="000000"/>
              </w:rPr>
              <w:t xml:space="preserve">. </w:t>
            </w:r>
            <w:r w:rsidR="00D94F2A" w:rsidRPr="000E5E8A">
              <w:rPr>
                <w:rFonts w:ascii="Garamond" w:hAnsi="Garamond"/>
                <w:color w:val="000000"/>
              </w:rPr>
              <w:t xml:space="preserve">Disciplinare           </w:t>
            </w:r>
            <w:r w:rsidR="00A25EC7">
              <w:rPr>
                <w:rFonts w:ascii="Garamond" w:hAnsi="Garamond"/>
                <w:color w:val="000000"/>
              </w:rPr>
              <w:t>[  ]</w:t>
            </w:r>
            <w:r w:rsidR="00D94F2A" w:rsidRPr="000E5E8A">
              <w:rPr>
                <w:rFonts w:ascii="Garamond" w:hAnsi="Garamond"/>
                <w:color w:val="000000"/>
              </w:rPr>
              <w:t xml:space="preserve"> </w:t>
            </w:r>
            <w:r w:rsidR="00C40B42" w:rsidRPr="000E5E8A">
              <w:rPr>
                <w:rFonts w:ascii="Garamond" w:hAnsi="Garamond"/>
                <w:color w:val="000000"/>
              </w:rPr>
              <w:t>U.d.</w:t>
            </w:r>
            <w:r w:rsidR="005714BC" w:rsidRPr="000E5E8A">
              <w:rPr>
                <w:rFonts w:ascii="Garamond" w:hAnsi="Garamond"/>
                <w:color w:val="000000"/>
              </w:rPr>
              <w:t>C</w:t>
            </w:r>
            <w:r w:rsidR="00C40B42" w:rsidRPr="000E5E8A">
              <w:rPr>
                <w:rFonts w:ascii="Garamond" w:hAnsi="Garamond"/>
                <w:color w:val="000000"/>
              </w:rPr>
              <w:t xml:space="preserve"> </w:t>
            </w:r>
            <w:r w:rsidR="00D94F2A" w:rsidRPr="000E5E8A">
              <w:rPr>
                <w:rFonts w:ascii="Garamond" w:hAnsi="Garamond"/>
                <w:color w:val="000000"/>
              </w:rPr>
              <w:t>Interdisciplinare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3"/>
            </w:r>
          </w:p>
        </w:tc>
        <w:tc>
          <w:tcPr>
            <w:tcW w:w="8879" w:type="dxa"/>
          </w:tcPr>
          <w:p w:rsidR="00D94F2A" w:rsidRPr="003E46D4" w:rsidRDefault="00ED07D0" w:rsidP="00ED07D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Tecnologia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4"/>
            </w:r>
          </w:p>
        </w:tc>
        <w:tc>
          <w:tcPr>
            <w:tcW w:w="8879" w:type="dxa"/>
          </w:tcPr>
          <w:p w:rsidR="00D94F2A" w:rsidRPr="00ED07D0" w:rsidRDefault="008E50E0" w:rsidP="003E46D4">
            <w:pPr>
              <w:autoSpaceDE w:val="0"/>
              <w:ind w:firstLine="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1-2-3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  <w:r w:rsidRPr="003E46D4">
              <w:rPr>
                <w:rStyle w:val="Rimandonotaapidipagina"/>
                <w:rFonts w:ascii="Garamond" w:hAnsi="Garamond"/>
              </w:rPr>
              <w:footnoteReference w:id="5"/>
            </w:r>
          </w:p>
        </w:tc>
        <w:tc>
          <w:tcPr>
            <w:tcW w:w="8879" w:type="dxa"/>
          </w:tcPr>
          <w:p w:rsidR="00ED07D0" w:rsidRPr="002736AC" w:rsidRDefault="00ED07D0" w:rsidP="00ED07D0">
            <w:pPr>
              <w:ind w:firstLine="284"/>
              <w:jc w:val="both"/>
              <w:rPr>
                <w:rFonts w:ascii="Times New Roman" w:hAnsi="Times New Roman"/>
                <w:iCs/>
                <w:szCs w:val="22"/>
              </w:rPr>
            </w:pPr>
            <w:r w:rsidRPr="002736AC">
              <w:rPr>
                <w:rFonts w:ascii="Times New Roman" w:hAnsi="Times New Roman"/>
                <w:sz w:val="22"/>
                <w:szCs w:val="22"/>
              </w:rPr>
              <w:t>Ha buone competenze digitali, 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  <w:p w:rsidR="00D94F2A" w:rsidRPr="00ED07D0" w:rsidRDefault="00ED07D0" w:rsidP="00ED07D0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36AC">
              <w:rPr>
                <w:rFonts w:ascii="Times New Roman" w:hAnsi="Times New Roman"/>
                <w:sz w:val="22"/>
                <w:szCs w:val="22"/>
              </w:rPr>
              <w:t>Possiede un patrimonio di conoscenze e nozioni di base ed è allo stesso tempo capace di ricercare e di procurarsi velocemente nuove informazioni ed impegnarsi in nuovi apprend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imenti anche in modo autonomo.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6"/>
            </w:r>
          </w:p>
        </w:tc>
        <w:tc>
          <w:tcPr>
            <w:tcW w:w="8879" w:type="dxa"/>
          </w:tcPr>
          <w:p w:rsidR="00ED07D0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La competenza in campo tecnologico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è considerata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applicazione di tale conoscenza e metodologia per dare risposta ai desideri o bisogn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 avvertiti dagli esseri umani….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comporta la comprensione dei cambiamenti determinati dall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attività umana </w:t>
            </w:r>
          </w:p>
          <w:p w:rsidR="00ED07D0" w:rsidRPr="00DB2FBA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La competenza digitale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consiste nel saper utilizzare con dimestichezza e spirito critico le tecnologie della società dell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informazione per il lavoro, il tempo libero e </w:t>
            </w:r>
            <w:smartTag w:uri="urn:schemas-microsoft-com:office:smarttags" w:element="PersonName">
              <w:smartTagPr>
                <w:attr w:name="ProductID" w:val="la comunicazione. Essa"/>
              </w:smartTagPr>
              <w:r w:rsidRPr="00DB2FBA">
                <w:rPr>
                  <w:rFonts w:ascii="Times New Roman" w:hAnsi="Times New Roman"/>
                  <w:i/>
                  <w:sz w:val="18"/>
                  <w:szCs w:val="18"/>
                </w:rPr>
                <w:t>la comunicazione. Essa</w:t>
              </w:r>
            </w:smartTag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implica abilità di base nelle tecnologie dell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informazione e della comunicazione (TIC):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uso del computer per reperire, valutare, conservare, produrre, presentare e scambiare informazioni nonché per comunicare e partecipare a reti collaborative tramite Internet.</w:t>
            </w:r>
          </w:p>
          <w:p w:rsidR="00ED07D0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Imparare a imparare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è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abilità di perseverare nell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apprendimento, di organizzare il proprio apprendimento anche mediante una gestione efficace del tempo e delle informazioni, sia a livello individuale che in gruppo. Questa competenza comprende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identificazione delle opportunità disponibili e la capacità di sormontare gli ostacoli per apprendere in modo efficace.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usare e applicare conoscenze e abilità in tutta una serie di contesti: a casa, sul lavoro, nell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istruzione e nella formazione. </w:t>
            </w:r>
          </w:p>
          <w:p w:rsidR="00D94F2A" w:rsidRPr="003E46D4" w:rsidRDefault="00ED07D0" w:rsidP="00ED07D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</w:t>
            </w: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Il senso di iniziativa e l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imprenditorialità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concernono la capacità di una persona di tradurre le idee in azione. In ciò rientrano la creatività,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innovazione e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assunzione di rischi, come anche la capacità di pianificare e di gestire progetti per raggiungere obiettivi.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7"/>
            </w:r>
          </w:p>
        </w:tc>
        <w:tc>
          <w:tcPr>
            <w:tcW w:w="8879" w:type="dxa"/>
          </w:tcPr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Saper riconoscere e digitare i caratteri e le funzioni di una tastiera (fisica da pc o virtuale da cellulare o tablet)</w:t>
            </w:r>
            <w:r>
              <w:rPr>
                <w:sz w:val="20"/>
                <w:szCs w:val="20"/>
              </w:rPr>
              <w:t>. Conoscere e nominare le parti principali di un personal computer.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Conoscere e saper digitare un account (compresa @ o “a” commerciale o “at” )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Conoscere </w:t>
            </w:r>
            <w:r w:rsidR="008E50E0">
              <w:rPr>
                <w:sz w:val="20"/>
                <w:szCs w:val="20"/>
              </w:rPr>
              <w:t>i simboli che si utilizzeranno per la piattaforma Google Suite: Google, G mail, Drive, Classroom, Meet, Mappe….</w:t>
            </w:r>
          </w:p>
          <w:p w:rsidR="00D94F2A" w:rsidRPr="003E46D4" w:rsidRDefault="00D94F2A" w:rsidP="00ED07D0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8"/>
            </w:r>
          </w:p>
        </w:tc>
        <w:tc>
          <w:tcPr>
            <w:tcW w:w="8879" w:type="dxa"/>
          </w:tcPr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Caratteri di una </w:t>
            </w:r>
            <w:r w:rsidRPr="00ED07D0">
              <w:rPr>
                <w:b/>
                <w:sz w:val="20"/>
                <w:szCs w:val="20"/>
              </w:rPr>
              <w:t>tastiera</w:t>
            </w:r>
            <w:r w:rsidR="004B7047">
              <w:rPr>
                <w:b/>
                <w:sz w:val="20"/>
                <w:szCs w:val="20"/>
              </w:rPr>
              <w:t>, tasti di funzione maiuscola, punteggiatura, back space, canc…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b/>
                <w:sz w:val="20"/>
                <w:szCs w:val="20"/>
              </w:rPr>
              <w:t>Parti principali di un personal computer</w:t>
            </w:r>
          </w:p>
          <w:p w:rsidR="00D94F2A" w:rsidRPr="008E50E0" w:rsidRDefault="00ED07D0" w:rsidP="008E50E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La </w:t>
            </w:r>
            <w:r w:rsidRPr="00ED07D0">
              <w:rPr>
                <w:b/>
                <w:sz w:val="20"/>
                <w:szCs w:val="20"/>
              </w:rPr>
              <w:t>Piattaforma G Suite</w:t>
            </w:r>
            <w:r w:rsidRPr="00ED07D0">
              <w:rPr>
                <w:sz w:val="20"/>
                <w:szCs w:val="20"/>
              </w:rPr>
              <w:t xml:space="preserve"> e le sue applicazioni: Classroom, Gmail, Meet, Documenti, Presentazioni, Moduli...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 xml:space="preserve">Percorso </w:t>
            </w:r>
            <w:r w:rsidRPr="003E46D4">
              <w:rPr>
                <w:rFonts w:ascii="Garamond" w:hAnsi="Garamond"/>
              </w:rPr>
              <w:lastRenderedPageBreak/>
              <w:t>educativo e didattico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9"/>
            </w:r>
          </w:p>
        </w:tc>
        <w:tc>
          <w:tcPr>
            <w:tcW w:w="8879" w:type="dxa"/>
          </w:tcPr>
          <w:p w:rsidR="00DF6384" w:rsidRDefault="00EE1282" w:rsidP="003E46D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-</w:t>
            </w:r>
            <w:r w:rsidR="00ED07D0">
              <w:rPr>
                <w:rFonts w:ascii="Garamond" w:hAnsi="Garamond"/>
              </w:rPr>
              <w:t xml:space="preserve">Visione di alcune tastiere di pc fissi e portatili. Ripasso dei tasti alfabetici e dei tasti </w:t>
            </w:r>
            <w:r w:rsidR="00ED07D0">
              <w:rPr>
                <w:rFonts w:ascii="Garamond" w:hAnsi="Garamond"/>
              </w:rPr>
              <w:lastRenderedPageBreak/>
              <w:t>FUNZIONE e compilazione di una tastiera vuota</w:t>
            </w:r>
            <w:r>
              <w:rPr>
                <w:rFonts w:ascii="Garamond" w:hAnsi="Garamond"/>
              </w:rPr>
              <w:t>:</w:t>
            </w:r>
            <w:r w:rsidR="00ED07D0">
              <w:rPr>
                <w:rFonts w:ascii="Garamond" w:hAnsi="Garamond"/>
              </w:rPr>
              <w:t xml:space="preserve"> </w:t>
            </w:r>
            <w:hyperlink r:id="rId8" w:history="1">
              <w:r w:rsidR="00ED07D0" w:rsidRPr="00ED07D0">
                <w:rPr>
                  <w:rStyle w:val="Collegamentoipertestuale"/>
                  <w:rFonts w:ascii="Garamond" w:hAnsi="Garamond"/>
                </w:rPr>
                <w:t>Allegato 01: Tastiera</w:t>
              </w:r>
            </w:hyperlink>
            <w:r w:rsidR="00ED07D0">
              <w:rPr>
                <w:rFonts w:ascii="Garamond" w:hAnsi="Garamond"/>
              </w:rPr>
              <w:t xml:space="preserve">. </w:t>
            </w:r>
          </w:p>
          <w:p w:rsidR="00DF6384" w:rsidRPr="008A356B" w:rsidRDefault="00DF6384" w:rsidP="008A356B">
            <w:pPr>
              <w:pStyle w:val="Titolo1"/>
              <w:shd w:val="clear" w:color="auto" w:fill="F9F9F9"/>
              <w:spacing w:before="0" w:beforeAutospacing="0" w:after="0" w:afterAutospacing="0"/>
              <w:rPr>
                <w:rFonts w:ascii="Garamond" w:hAnsi="Garamond"/>
                <w:b w:val="0"/>
                <w:sz w:val="24"/>
                <w:szCs w:val="24"/>
              </w:rPr>
            </w:pPr>
            <w:r w:rsidRPr="00DF6384">
              <w:rPr>
                <w:rFonts w:ascii="Garamond" w:hAnsi="Garamond"/>
                <w:b w:val="0"/>
                <w:sz w:val="24"/>
                <w:szCs w:val="24"/>
              </w:rPr>
              <w:t xml:space="preserve">-Visione della spiegazione dei tasti in semplice video di 5 minuti intitolato: </w:t>
            </w:r>
            <w:r w:rsidRPr="00DF6384"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Come usare la tastiera del</w:t>
            </w:r>
            <w:r w:rsidR="008A356B"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computer </w:t>
            </w:r>
            <w:r w:rsidRPr="008A356B">
              <w:rPr>
                <w:rFonts w:ascii="Garamond" w:hAnsi="Garamond"/>
                <w:b w:val="0"/>
                <w:sz w:val="24"/>
                <w:szCs w:val="24"/>
              </w:rPr>
              <w:t xml:space="preserve">con selezione dei tasti base: </w:t>
            </w:r>
            <w:hyperlink r:id="rId9" w:history="1">
              <w:r w:rsidRPr="008A356B">
                <w:rPr>
                  <w:rStyle w:val="Collegamentoipertestuale"/>
                  <w:rFonts w:ascii="Garamond" w:hAnsi="Garamond"/>
                  <w:b w:val="0"/>
                  <w:sz w:val="24"/>
                  <w:szCs w:val="24"/>
                </w:rPr>
                <w:t>https://www.youtube.com/watch?v=Bvt7PluXaC4</w:t>
              </w:r>
            </w:hyperlink>
            <w:r w:rsidRPr="008A356B">
              <w:rPr>
                <w:rFonts w:ascii="Garamond" w:hAnsi="Garamond"/>
                <w:b w:val="0"/>
                <w:sz w:val="24"/>
                <w:szCs w:val="24"/>
              </w:rPr>
              <w:t xml:space="preserve"> In collaborazione con l’insegnante di inglese si possono disegnare e riscrivere i tasti SHIFT / CAMBIO carattere da minuscolo a maiuscolo, BLOC MAIUSCOILE, BACK SPACE /SPAZIO INDIETRO e differenza con CANC che invece cancella quello che si trova davanti, ALTernative GRaphic /ALTERNATIVA GRAFICA di un tasto poco usato e scritto in un angolo in basso di alcuni tasti (es. @#][)</w:t>
            </w:r>
          </w:p>
          <w:p w:rsidR="00D94F2A" w:rsidRDefault="00EE1282" w:rsidP="003E46D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D07D0">
              <w:rPr>
                <w:rFonts w:ascii="Garamond" w:hAnsi="Garamond"/>
              </w:rPr>
              <w:t>Visione e</w:t>
            </w:r>
            <w:r w:rsidR="00AC4C04">
              <w:rPr>
                <w:rFonts w:ascii="Garamond" w:hAnsi="Garamond"/>
              </w:rPr>
              <w:t>/</w:t>
            </w:r>
            <w:r w:rsidR="00ED07D0">
              <w:rPr>
                <w:rFonts w:ascii="Garamond" w:hAnsi="Garamond"/>
              </w:rPr>
              <w:t>o costruzione di un lap book con le parti di un pc</w:t>
            </w:r>
            <w:r w:rsidR="00AC4C04">
              <w:rPr>
                <w:rFonts w:ascii="Garamond" w:hAnsi="Garamond"/>
              </w:rPr>
              <w:t xml:space="preserve">: schermo, processore, usb, mouse, scheda madre… </w:t>
            </w:r>
            <w:hyperlink r:id="rId10" w:history="1">
              <w:r w:rsidR="00AC4C04" w:rsidRPr="00EE1282">
                <w:rPr>
                  <w:rStyle w:val="Collegamentoipertestuale"/>
                  <w:rFonts w:ascii="Garamond" w:hAnsi="Garamond"/>
                </w:rPr>
                <w:t>Allegato 02: Lap Book “Il mio piccolo PC”</w:t>
              </w:r>
            </w:hyperlink>
          </w:p>
          <w:p w:rsidR="008E50E0" w:rsidRDefault="00EE1282" w:rsidP="008E50E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-Presetazione di Google Suite e </w:t>
            </w:r>
            <w:r w:rsidR="008E50E0">
              <w:rPr>
                <w:rFonts w:ascii="Garamond" w:hAnsi="Garamond"/>
              </w:rPr>
              <w:t xml:space="preserve">riconoscimento </w:t>
            </w:r>
            <w:r>
              <w:rPr>
                <w:rFonts w:ascii="Garamond" w:hAnsi="Garamond"/>
              </w:rPr>
              <w:t xml:space="preserve">di alcune applicazioni </w:t>
            </w:r>
          </w:p>
          <w:p w:rsidR="004B7047" w:rsidRDefault="004B7047" w:rsidP="008E50E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Alla  LIM o da un pc si può aprire e analizzare questo documento pdf per vedere i colori e le forme delle diverse applicazioni sottolineando il nome almeno in inglese e il corrispettivo in italiano. </w:t>
            </w:r>
            <w:r w:rsidR="00942D99">
              <w:rPr>
                <w:rFonts w:ascii="Garamond" w:hAnsi="Garamond"/>
              </w:rPr>
              <w:t>La scheda</w:t>
            </w:r>
            <w:r>
              <w:rPr>
                <w:rFonts w:ascii="Garamond" w:hAnsi="Garamond"/>
              </w:rPr>
              <w:t xml:space="preserve"> si chiama “Google e app colorate e spiegate” </w:t>
            </w:r>
            <w:r w:rsidR="00942D99">
              <w:rPr>
                <w:rFonts w:ascii="Garamond" w:hAnsi="Garamond"/>
              </w:rPr>
              <w:t xml:space="preserve">e la trovate a questo link </w:t>
            </w:r>
            <w:hyperlink r:id="rId11" w:history="1">
              <w:r w:rsidRPr="0075077B">
                <w:rPr>
                  <w:rStyle w:val="Collegamentoipertestuale"/>
                  <w:rFonts w:ascii="Garamond" w:hAnsi="Garamond"/>
                </w:rPr>
                <w:t>https://drive.google.com/file/d/1tUjbMlq6pcV2iio6VcsP8b0dWyzxSU3-/view?usp=sarin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:rsidR="004B7047" w:rsidRPr="003E46D4" w:rsidRDefault="004B7047" w:rsidP="008E50E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consegna agli alunni lo stesso documento in b/nero</w:t>
            </w:r>
            <w:r w:rsidR="00942D99">
              <w:rPr>
                <w:rFonts w:ascii="Garamond" w:hAnsi="Garamond"/>
              </w:rPr>
              <w:t xml:space="preserve"> da colorare in modo corrispondente alle app</w:t>
            </w:r>
            <w:r>
              <w:rPr>
                <w:rFonts w:ascii="Garamond" w:hAnsi="Garamond"/>
              </w:rPr>
              <w:t xml:space="preserve"> e, a seconda delle capacità di scrittura, gli si chiede di riportare o solo il nome in </w:t>
            </w:r>
            <w:r w:rsidR="00942D99">
              <w:rPr>
                <w:rFonts w:ascii="Garamond" w:hAnsi="Garamond"/>
              </w:rPr>
              <w:t>stampato</w:t>
            </w:r>
            <w:r>
              <w:rPr>
                <w:rFonts w:ascii="Garamond" w:hAnsi="Garamond"/>
              </w:rPr>
              <w:t xml:space="preserve"> maiuscolo o nome, traduzione e significato (ad es in una classe 3) </w:t>
            </w:r>
            <w:r w:rsidR="00942D99">
              <w:rPr>
                <w:rFonts w:ascii="Garamond" w:hAnsi="Garamond"/>
              </w:rPr>
              <w:t>. La scheda si  chiama</w:t>
            </w:r>
            <w:r>
              <w:rPr>
                <w:rFonts w:ascii="Garamond" w:hAnsi="Garamond"/>
              </w:rPr>
              <w:t xml:space="preserve"> </w:t>
            </w:r>
            <w:r w:rsidR="00942D99">
              <w:rPr>
                <w:rFonts w:ascii="Garamond" w:hAnsi="Garamond"/>
              </w:rPr>
              <w:t xml:space="preserve">Google Chorme e app da colorare e si trova a questo link: </w:t>
            </w:r>
            <w:hyperlink r:id="rId12" w:history="1">
              <w:r w:rsidR="00942D99" w:rsidRPr="0075077B">
                <w:rPr>
                  <w:rStyle w:val="Collegamentoipertestuale"/>
                  <w:rFonts w:ascii="Garamond" w:hAnsi="Garamond"/>
                </w:rPr>
                <w:t>https://drive.google.com/file/d/1WqWhLY8v8BNF5TkutDypGoyJ6Y9aQo1-/view?usp=sharing</w:t>
              </w:r>
            </w:hyperlink>
            <w:r w:rsidR="00942D99">
              <w:rPr>
                <w:rFonts w:ascii="Garamond" w:hAnsi="Garamond"/>
              </w:rPr>
              <w:t xml:space="preserve"> </w:t>
            </w:r>
          </w:p>
          <w:p w:rsidR="00EE1282" w:rsidRPr="003E46D4" w:rsidRDefault="00EE1282" w:rsidP="005745C8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  <w:r w:rsidR="00E37B91" w:rsidRPr="003E46D4">
              <w:rPr>
                <w:rStyle w:val="Rimandonotaapidipagina"/>
                <w:rFonts w:ascii="Garamond" w:hAnsi="Garamond"/>
              </w:rPr>
              <w:footnoteReference w:id="10"/>
            </w:r>
          </w:p>
        </w:tc>
        <w:tc>
          <w:tcPr>
            <w:tcW w:w="8879" w:type="dxa"/>
          </w:tcPr>
          <w:p w:rsidR="00D94F2A" w:rsidRPr="003E46D4" w:rsidRDefault="00D816F4" w:rsidP="008E50E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Compilazione tastiera e costruzione lap book / Domande e osservazioni in classe / </w:t>
            </w:r>
            <w:r w:rsidR="008E50E0">
              <w:rPr>
                <w:rFonts w:ascii="Garamond" w:hAnsi="Garamond"/>
              </w:rPr>
              <w:t xml:space="preserve">Riconoscimento e illustrazione </w:t>
            </w:r>
            <w:r w:rsidR="00942D99">
              <w:rPr>
                <w:rFonts w:ascii="Garamond" w:hAnsi="Garamond"/>
              </w:rPr>
              <w:t xml:space="preserve">su scheda </w:t>
            </w:r>
            <w:r w:rsidR="008E50E0">
              <w:rPr>
                <w:rFonts w:ascii="Garamond" w:hAnsi="Garamond"/>
              </w:rPr>
              <w:t>delle applicazioni della piattaforma di scuola</w:t>
            </w:r>
          </w:p>
        </w:tc>
      </w:tr>
      <w:tr w:rsidR="00D94F2A" w:rsidRPr="003E46D4" w:rsidTr="005745C8">
        <w:trPr>
          <w:trHeight w:val="1451"/>
        </w:trPr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  <w:r w:rsidR="00E37B91" w:rsidRPr="003E46D4">
              <w:rPr>
                <w:rStyle w:val="Rimandonotaapidipagina"/>
                <w:rFonts w:ascii="Garamond" w:hAnsi="Garamond"/>
              </w:rPr>
              <w:footnoteReference w:id="11"/>
            </w:r>
          </w:p>
        </w:tc>
        <w:tc>
          <w:tcPr>
            <w:tcW w:w="8879" w:type="dxa"/>
          </w:tcPr>
          <w:p w:rsidR="00E37B91" w:rsidRPr="003E46D4" w:rsidRDefault="00D816F4" w:rsidP="003E46D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Educazione Civica – </w:t>
            </w:r>
            <w:r w:rsidR="004B7047">
              <w:rPr>
                <w:rFonts w:ascii="Garamond" w:hAnsi="Garamond"/>
              </w:rPr>
              <w:t xml:space="preserve">Inglese - </w:t>
            </w:r>
            <w:r>
              <w:rPr>
                <w:rFonts w:ascii="Garamond" w:hAnsi="Garamond"/>
              </w:rPr>
              <w:t xml:space="preserve">Italiano- Matematica – Storia – Arte e Immagine </w:t>
            </w:r>
          </w:p>
        </w:tc>
      </w:tr>
    </w:tbl>
    <w:p w:rsidR="00222CCF" w:rsidRDefault="00222CCF" w:rsidP="00D816F4">
      <w:pPr>
        <w:autoSpaceDE w:val="0"/>
        <w:rPr>
          <w:rFonts w:ascii="Garamond" w:hAnsi="Garamond"/>
        </w:rPr>
      </w:pPr>
    </w:p>
    <w:sectPr w:rsidR="00222CCF" w:rsidSect="00A25EC7">
      <w:footerReference w:type="even" r:id="rId13"/>
      <w:pgSz w:w="11900" w:h="16840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6E" w:rsidRDefault="002C116E" w:rsidP="008F62FF">
      <w:r>
        <w:separator/>
      </w:r>
    </w:p>
  </w:endnote>
  <w:endnote w:type="continuationSeparator" w:id="1">
    <w:p w:rsidR="002C116E" w:rsidRDefault="002C116E" w:rsidP="008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3E" w:rsidRDefault="003D5002" w:rsidP="008A37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37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373E" w:rsidRDefault="00BE37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6E" w:rsidRDefault="002C116E" w:rsidP="008F62FF">
      <w:r>
        <w:separator/>
      </w:r>
    </w:p>
  </w:footnote>
  <w:footnote w:type="continuationSeparator" w:id="1">
    <w:p w:rsidR="002C116E" w:rsidRDefault="002C116E" w:rsidP="008F62FF">
      <w:r>
        <w:continuationSeparator/>
      </w:r>
    </w:p>
  </w:footnote>
  <w:footnote w:id="2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</w:rPr>
        <w:footnoteRef/>
      </w:r>
      <w:r w:rsidRPr="000E5E8A">
        <w:rPr>
          <w:rFonts w:ascii="Garamond" w:hAnsi="Garamond"/>
        </w:rPr>
        <w:t xml:space="preserve"> </w:t>
      </w:r>
      <w:r w:rsidRPr="000E5E8A">
        <w:rPr>
          <w:rFonts w:ascii="Garamond" w:hAnsi="Garamond"/>
          <w:color w:val="000000"/>
        </w:rPr>
        <w:t>Indicare se l’</w:t>
      </w:r>
      <w:r w:rsidR="005714BC" w:rsidRPr="000E5E8A">
        <w:rPr>
          <w:rFonts w:ascii="Garamond" w:hAnsi="Garamond"/>
          <w:color w:val="000000"/>
        </w:rPr>
        <w:t>U</w:t>
      </w:r>
      <w:r w:rsidRPr="000E5E8A">
        <w:rPr>
          <w:rFonts w:ascii="Garamond" w:hAnsi="Garamond"/>
          <w:color w:val="000000"/>
        </w:rPr>
        <w:t xml:space="preserve">nità di </w:t>
      </w:r>
      <w:r w:rsidR="005714BC" w:rsidRPr="000E5E8A">
        <w:rPr>
          <w:rFonts w:ascii="Garamond" w:hAnsi="Garamond"/>
          <w:color w:val="000000"/>
        </w:rPr>
        <w:t>C</w:t>
      </w:r>
      <w:r w:rsidRPr="000E5E8A">
        <w:rPr>
          <w:rFonts w:ascii="Garamond" w:hAnsi="Garamond"/>
          <w:color w:val="000000"/>
        </w:rPr>
        <w:t>ompetenz</w:t>
      </w:r>
      <w:r w:rsidR="005714BC" w:rsidRPr="000E5E8A">
        <w:rPr>
          <w:rFonts w:ascii="Garamond" w:hAnsi="Garamond"/>
          <w:color w:val="000000"/>
        </w:rPr>
        <w:t>a</w:t>
      </w:r>
      <w:r w:rsidRPr="000E5E8A">
        <w:rPr>
          <w:rFonts w:ascii="Garamond" w:hAnsi="Garamond"/>
          <w:color w:val="000000"/>
        </w:rPr>
        <w:t xml:space="preserve"> è specificatamente disciplinare o piuttosto interdisciplinare</w:t>
      </w:r>
      <w:r w:rsidR="00A25EC7">
        <w:rPr>
          <w:rFonts w:ascii="Garamond" w:hAnsi="Garamond"/>
          <w:color w:val="000000"/>
        </w:rPr>
        <w:t xml:space="preserve">, mettendo una “X” nell’apposito riquadro. </w:t>
      </w:r>
    </w:p>
  </w:footnote>
  <w:footnote w:id="3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Nel caso l’U.d.C. sia specificatamente disciplinare indicare la disciplina coinvolta, se invece è interdisciplinare indicare tutte le discipline coinvolte in modo significativo</w:t>
      </w:r>
      <w:r w:rsidR="005714BC" w:rsidRPr="000E5E8A">
        <w:rPr>
          <w:rFonts w:ascii="Garamond" w:hAnsi="Garamond"/>
          <w:color w:val="000000"/>
        </w:rPr>
        <w:t>.</w:t>
      </w:r>
    </w:p>
  </w:footnote>
  <w:footnote w:id="4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Indicare la classe per cui l’U.d.C. è principalmente pensata. Nel caso sia possibile l’utilizzo in più classi indicarle tutte, suggerendo, nel caso ci sia, la classe in cui si consiglia di realizzarla. </w:t>
      </w:r>
    </w:p>
  </w:footnote>
  <w:footnote w:id="5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Le finalità generali sono desunte dal “Profilo delle competenze al termine </w:t>
      </w:r>
      <w:r w:rsidR="005714BC" w:rsidRPr="000E5E8A">
        <w:rPr>
          <w:rFonts w:ascii="Garamond" w:hAnsi="Garamond"/>
          <w:color w:val="000000"/>
        </w:rPr>
        <w:t xml:space="preserve">del primo ciclo di Istruzione” </w:t>
      </w:r>
      <w:r w:rsidRPr="000E5E8A">
        <w:rPr>
          <w:rFonts w:ascii="Garamond" w:hAnsi="Garamond"/>
          <w:color w:val="000000"/>
        </w:rPr>
        <w:t>delle Indicazioni Nazionali riportato per comodità nell’allegato 2. Tra le varie finalità generali indicarne una o due che più di altre orientano il lavoro proposto dall’</w:t>
      </w:r>
      <w:r w:rsidR="005714BC" w:rsidRPr="000E5E8A">
        <w:rPr>
          <w:rFonts w:ascii="Garamond" w:hAnsi="Garamond"/>
          <w:color w:val="000000"/>
        </w:rPr>
        <w:t>U</w:t>
      </w:r>
      <w:r w:rsidRPr="000E5E8A">
        <w:rPr>
          <w:rFonts w:ascii="Garamond" w:hAnsi="Garamond"/>
          <w:color w:val="000000"/>
        </w:rPr>
        <w:t xml:space="preserve">nità di </w:t>
      </w:r>
      <w:r w:rsidR="005714BC" w:rsidRPr="000E5E8A">
        <w:rPr>
          <w:rFonts w:ascii="Garamond" w:hAnsi="Garamond"/>
          <w:color w:val="000000"/>
        </w:rPr>
        <w:t>C</w:t>
      </w:r>
      <w:r w:rsidRPr="000E5E8A">
        <w:rPr>
          <w:rFonts w:ascii="Garamond" w:hAnsi="Garamond"/>
          <w:color w:val="000000"/>
        </w:rPr>
        <w:t>ompetenz</w:t>
      </w:r>
      <w:r w:rsidR="005714BC" w:rsidRPr="000E5E8A">
        <w:rPr>
          <w:rFonts w:ascii="Garamond" w:hAnsi="Garamond"/>
          <w:color w:val="000000"/>
        </w:rPr>
        <w:t>a</w:t>
      </w:r>
      <w:r w:rsidRPr="000E5E8A">
        <w:rPr>
          <w:rFonts w:ascii="Garamond" w:hAnsi="Garamond"/>
          <w:color w:val="000000"/>
        </w:rPr>
        <w:t>.</w:t>
      </w:r>
    </w:p>
  </w:footnote>
  <w:footnote w:id="6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 traguardi di competenza sono desunti, per ciascuna disciplina, dalle Indicazioni Nazionali dai riquadri intitolati “</w:t>
      </w:r>
      <w:r w:rsidRPr="000E5E8A">
        <w:rPr>
          <w:rStyle w:val="Normale1"/>
          <w:rFonts w:ascii="Garamond" w:hAnsi="Garamond"/>
          <w:color w:val="000000"/>
          <w:sz w:val="20"/>
        </w:rPr>
        <w:t>Traguardi per lo sviluppo delle competenze al termine della scuola primaria</w:t>
      </w:r>
      <w:r w:rsidRPr="000E5E8A">
        <w:rPr>
          <w:rFonts w:ascii="Garamond" w:hAnsi="Garamond"/>
          <w:color w:val="000000"/>
        </w:rPr>
        <w:t>”. Riportare uno o due traguardi che si immaginano posti al termine del tragitto che si intende percorrere realizzando una serie di unità di competenze fra cui quella che si sta elaborando.</w:t>
      </w:r>
    </w:p>
  </w:footnote>
  <w:footnote w:id="7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Gli obiettivi di apprendimento sono desunti, per ciascuna disciplina, dalle Indicazioni Nazionali dai sottoparagrafi intitolati: “Obiettivi di apprendimento al termine della classe terza/quinta della scuola primaria”. Nel caso in cui gli obiettivi di cui sopra siano troppo vasti, rispetto all’U.d.C. è bene specificare dei sotto-obiettivi</w:t>
      </w:r>
      <w:r w:rsidR="005714BC" w:rsidRPr="000E5E8A">
        <w:rPr>
          <w:rFonts w:ascii="Garamond" w:hAnsi="Garamond"/>
          <w:color w:val="000000"/>
        </w:rPr>
        <w:t>.</w:t>
      </w:r>
    </w:p>
  </w:footnote>
  <w:footnote w:id="8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Qui vanno indicati gli argomenti trattati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9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Qui va specificato il percorso che si intende proporre alla classe, specificando il periodo di effettuazione, la tempistica, i testi/documenti/materiali che si proporranno, le attività/esperienze che si realizzeranno, la metodologia seguita, gli strumenti utilizzati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10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Nella valutazione vanno specificate le modalità e gli strumenti che si utilizzeranno per verificare il percorso proposto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11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In questa sezione indicare i possibili agganci con altre discipline o altre competenze</w:t>
      </w:r>
      <w:r w:rsidR="005714BC" w:rsidRPr="000E5E8A">
        <w:rPr>
          <w:rFonts w:ascii="Garamond" w:hAnsi="Garamond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19F463D1"/>
    <w:multiLevelType w:val="hybridMultilevel"/>
    <w:tmpl w:val="8C2856A0"/>
    <w:lvl w:ilvl="0" w:tplc="FD6495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71DFB"/>
    <w:multiLevelType w:val="hybridMultilevel"/>
    <w:tmpl w:val="63923BFC"/>
    <w:lvl w:ilvl="0" w:tplc="DB328AA6">
      <w:start w:val="21"/>
      <w:numFmt w:val="bullet"/>
      <w:lvlText w:val="-"/>
      <w:lvlJc w:val="left"/>
      <w:pPr>
        <w:ind w:left="1065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405FD9"/>
    <w:rsid w:val="000169FF"/>
    <w:rsid w:val="00026229"/>
    <w:rsid w:val="00054AD0"/>
    <w:rsid w:val="00072818"/>
    <w:rsid w:val="00093939"/>
    <w:rsid w:val="0009498E"/>
    <w:rsid w:val="000A0620"/>
    <w:rsid w:val="000A3CA4"/>
    <w:rsid w:val="000E5E8A"/>
    <w:rsid w:val="000F0CD9"/>
    <w:rsid w:val="000F4BC3"/>
    <w:rsid w:val="000F5F5E"/>
    <w:rsid w:val="00123172"/>
    <w:rsid w:val="00172CE9"/>
    <w:rsid w:val="001902A1"/>
    <w:rsid w:val="00191165"/>
    <w:rsid w:val="00191937"/>
    <w:rsid w:val="001929AF"/>
    <w:rsid w:val="001B0FCC"/>
    <w:rsid w:val="001B2F80"/>
    <w:rsid w:val="001C09C4"/>
    <w:rsid w:val="001E0615"/>
    <w:rsid w:val="0020203B"/>
    <w:rsid w:val="00203EA2"/>
    <w:rsid w:val="00207264"/>
    <w:rsid w:val="002073C2"/>
    <w:rsid w:val="00222CCF"/>
    <w:rsid w:val="002471D9"/>
    <w:rsid w:val="00284FEB"/>
    <w:rsid w:val="002A21AB"/>
    <w:rsid w:val="002B3284"/>
    <w:rsid w:val="002B6446"/>
    <w:rsid w:val="002C116E"/>
    <w:rsid w:val="002D4F44"/>
    <w:rsid w:val="002D5A9C"/>
    <w:rsid w:val="002D6234"/>
    <w:rsid w:val="00300CB3"/>
    <w:rsid w:val="00306D60"/>
    <w:rsid w:val="00326A16"/>
    <w:rsid w:val="00336821"/>
    <w:rsid w:val="0035346E"/>
    <w:rsid w:val="00364DCA"/>
    <w:rsid w:val="003850F8"/>
    <w:rsid w:val="00396E53"/>
    <w:rsid w:val="00397FCB"/>
    <w:rsid w:val="003D2BEF"/>
    <w:rsid w:val="003D3CFB"/>
    <w:rsid w:val="003D5002"/>
    <w:rsid w:val="003E46D4"/>
    <w:rsid w:val="003F0BE3"/>
    <w:rsid w:val="003F5567"/>
    <w:rsid w:val="00405FD9"/>
    <w:rsid w:val="004725F7"/>
    <w:rsid w:val="0049088D"/>
    <w:rsid w:val="004B0911"/>
    <w:rsid w:val="004B7047"/>
    <w:rsid w:val="004D375C"/>
    <w:rsid w:val="005036B4"/>
    <w:rsid w:val="005115E6"/>
    <w:rsid w:val="00512EFC"/>
    <w:rsid w:val="005167A6"/>
    <w:rsid w:val="0052536B"/>
    <w:rsid w:val="005450F9"/>
    <w:rsid w:val="00546216"/>
    <w:rsid w:val="00551E89"/>
    <w:rsid w:val="00560171"/>
    <w:rsid w:val="00566ED1"/>
    <w:rsid w:val="005714BC"/>
    <w:rsid w:val="005745C8"/>
    <w:rsid w:val="0057581E"/>
    <w:rsid w:val="005C3DA4"/>
    <w:rsid w:val="005C677D"/>
    <w:rsid w:val="005D0847"/>
    <w:rsid w:val="005F1900"/>
    <w:rsid w:val="0060193C"/>
    <w:rsid w:val="00603C2E"/>
    <w:rsid w:val="006633F9"/>
    <w:rsid w:val="00663853"/>
    <w:rsid w:val="006713B0"/>
    <w:rsid w:val="00687839"/>
    <w:rsid w:val="006F4F42"/>
    <w:rsid w:val="007446BA"/>
    <w:rsid w:val="00747804"/>
    <w:rsid w:val="00772D01"/>
    <w:rsid w:val="007C083D"/>
    <w:rsid w:val="007C4C1A"/>
    <w:rsid w:val="00813097"/>
    <w:rsid w:val="008431A0"/>
    <w:rsid w:val="00855C3A"/>
    <w:rsid w:val="008A356B"/>
    <w:rsid w:val="008A376B"/>
    <w:rsid w:val="008C0306"/>
    <w:rsid w:val="008D3EDE"/>
    <w:rsid w:val="008E50E0"/>
    <w:rsid w:val="008E5E81"/>
    <w:rsid w:val="008F62FF"/>
    <w:rsid w:val="00942D99"/>
    <w:rsid w:val="009A37E4"/>
    <w:rsid w:val="009B0FFD"/>
    <w:rsid w:val="009D1505"/>
    <w:rsid w:val="009D3334"/>
    <w:rsid w:val="00A01847"/>
    <w:rsid w:val="00A1435A"/>
    <w:rsid w:val="00A25EC7"/>
    <w:rsid w:val="00A27545"/>
    <w:rsid w:val="00A35555"/>
    <w:rsid w:val="00A810BB"/>
    <w:rsid w:val="00A844DB"/>
    <w:rsid w:val="00A8462B"/>
    <w:rsid w:val="00A955C2"/>
    <w:rsid w:val="00AB17BF"/>
    <w:rsid w:val="00AC4C04"/>
    <w:rsid w:val="00AF4C10"/>
    <w:rsid w:val="00B70929"/>
    <w:rsid w:val="00B723D5"/>
    <w:rsid w:val="00B8256D"/>
    <w:rsid w:val="00BD4DAF"/>
    <w:rsid w:val="00BE373E"/>
    <w:rsid w:val="00C121B5"/>
    <w:rsid w:val="00C372B8"/>
    <w:rsid w:val="00C40B42"/>
    <w:rsid w:val="00CB217E"/>
    <w:rsid w:val="00CC7E70"/>
    <w:rsid w:val="00CD78D6"/>
    <w:rsid w:val="00D816F4"/>
    <w:rsid w:val="00D85849"/>
    <w:rsid w:val="00D94F2A"/>
    <w:rsid w:val="00D95740"/>
    <w:rsid w:val="00DC41DF"/>
    <w:rsid w:val="00DC6CFF"/>
    <w:rsid w:val="00DD78C7"/>
    <w:rsid w:val="00DE7FFE"/>
    <w:rsid w:val="00DF6384"/>
    <w:rsid w:val="00E37B91"/>
    <w:rsid w:val="00E525DF"/>
    <w:rsid w:val="00E72258"/>
    <w:rsid w:val="00E95CE3"/>
    <w:rsid w:val="00E96EAD"/>
    <w:rsid w:val="00ED07D0"/>
    <w:rsid w:val="00EE1282"/>
    <w:rsid w:val="00EF7A0D"/>
    <w:rsid w:val="00F04D1E"/>
    <w:rsid w:val="00FE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A21AB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F638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740"/>
    <w:rPr>
      <w:rFonts w:ascii="Times New Roman" w:eastAsia="Times New Roman" w:hAnsi="Times New Roman"/>
      <w:snapToGrid w:val="0"/>
      <w:sz w:val="24"/>
    </w:rPr>
  </w:style>
  <w:style w:type="character" w:customStyle="1" w:styleId="WW-Collegamentoipertestuale1">
    <w:name w:val="WW-Collegamento ipertestuale1"/>
    <w:rsid w:val="00D95740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D95740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D95740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rsid w:val="00D95740"/>
    <w:rPr>
      <w:color w:val="0000FF"/>
      <w:u w:val="single"/>
    </w:rPr>
  </w:style>
  <w:style w:type="paragraph" w:customStyle="1" w:styleId="Titolo11">
    <w:name w:val="Titolo 11"/>
    <w:next w:val="Normale"/>
    <w:uiPriority w:val="99"/>
    <w:rsid w:val="00D95740"/>
    <w:pPr>
      <w:widowControl w:val="0"/>
      <w:suppressAutoHyphens/>
      <w:autoSpaceDE w:val="0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95740"/>
    <w:pPr>
      <w:ind w:left="705" w:hanging="705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D957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2F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8F62FF"/>
  </w:style>
  <w:style w:type="table" w:styleId="Grigliatabella">
    <w:name w:val="Table Grid"/>
    <w:basedOn w:val="Tabellanormale"/>
    <w:uiPriority w:val="59"/>
    <w:rsid w:val="00353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F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F2A"/>
  </w:style>
  <w:style w:type="character" w:styleId="Rimandonotaapidipagina">
    <w:name w:val="footnote reference"/>
    <w:basedOn w:val="Carpredefinitoparagrafo"/>
    <w:uiPriority w:val="99"/>
    <w:semiHidden/>
    <w:unhideWhenUsed/>
    <w:rsid w:val="00D94F2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026229"/>
    <w:rPr>
      <w:rFonts w:ascii="Helvetica" w:eastAsia="Times New Roman" w:hAnsi="Helvetic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26229"/>
    <w:rPr>
      <w:rFonts w:ascii="Helvetica" w:eastAsia="Times New Roman" w:hAnsi="Helvetica"/>
    </w:rPr>
  </w:style>
  <w:style w:type="character" w:styleId="Rimandonotadichiusura">
    <w:name w:val="endnote reference"/>
    <w:basedOn w:val="Carpredefinitoparagrafo"/>
    <w:semiHidden/>
    <w:rsid w:val="00026229"/>
    <w:rPr>
      <w:vertAlign w:val="superscript"/>
    </w:rPr>
  </w:style>
  <w:style w:type="character" w:customStyle="1" w:styleId="Normale1">
    <w:name w:val="Normale1"/>
    <w:rsid w:val="00C40B42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ED07D0"/>
    <w:pPr>
      <w:ind w:left="720"/>
      <w:contextualSpacing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1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16F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3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Zl52rFQjmAvWop-XCYaHoM_2NA5DmWb9jAJV9p16Ek/edit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qWhLY8v8BNF5TkutDypGoyJ6Y9aQo1-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UjbMlq6pcV2iio6VcsP8b0dWyzxSU3-/view?usp=sar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JNv4W-zhRTfnWCY0HSVo-iyOPuIoQgI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t7PluXaC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F9CE-02FD-4BB6-B4D0-96746DB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6° CIRCOLO</vt:lpstr>
    </vt:vector>
  </TitlesOfParts>
  <Company>Hewlett-Packard Company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6° CIRCOLO</dc:title>
  <dc:creator>Christian Montanari</dc:creator>
  <cp:lastModifiedBy>Annalisa Monti</cp:lastModifiedBy>
  <cp:revision>3</cp:revision>
  <cp:lastPrinted>2015-03-16T09:13:00Z</cp:lastPrinted>
  <dcterms:created xsi:type="dcterms:W3CDTF">2020-11-08T18:20:00Z</dcterms:created>
  <dcterms:modified xsi:type="dcterms:W3CDTF">2020-11-08T18:22:00Z</dcterms:modified>
</cp:coreProperties>
</file>