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6D93" w14:textId="77777777" w:rsidR="00AA77FA" w:rsidRDefault="00AA77FA" w:rsidP="00AA77FA">
      <w:pPr>
        <w:pStyle w:val="Corpo"/>
        <w:rPr>
          <w:sz w:val="24"/>
          <w:szCs w:val="24"/>
        </w:rPr>
      </w:pPr>
    </w:p>
    <w:p w14:paraId="403C6D0E" w14:textId="77777777" w:rsidR="00AA77FA" w:rsidRDefault="00AA77FA" w:rsidP="00AA77FA">
      <w:pPr>
        <w:pStyle w:val="Corpo"/>
        <w:rPr>
          <w:sz w:val="28"/>
          <w:szCs w:val="28"/>
        </w:rPr>
      </w:pPr>
    </w:p>
    <w:tbl>
      <w:tblPr>
        <w:tblStyle w:val="TableNormal"/>
        <w:tblW w:w="99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7"/>
        <w:gridCol w:w="6908"/>
      </w:tblGrid>
      <w:tr w:rsidR="00AA77FA" w14:paraId="3B7EEB20" w14:textId="77777777" w:rsidTr="00AA77FA">
        <w:trPr>
          <w:trHeight w:val="7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084F4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Titolo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980CD" w14:textId="77777777" w:rsidR="00AA77FA" w:rsidRDefault="00AA77FA">
            <w:pPr>
              <w:pStyle w:val="Corpo"/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REGOLA-MENTE</w:t>
            </w:r>
          </w:p>
        </w:tc>
      </w:tr>
      <w:tr w:rsidR="00AA77FA" w14:paraId="60FF3D1D" w14:textId="77777777" w:rsidTr="00AA77FA">
        <w:trPr>
          <w:trHeight w:val="7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0EFC60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Tipologia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4A8DE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   </w:t>
            </w:r>
            <w:proofErr w:type="spellStart"/>
            <w:r>
              <w:rPr>
                <w:sz w:val="30"/>
                <w:szCs w:val="30"/>
              </w:rPr>
              <w:t>UdC</w:t>
            </w:r>
            <w:proofErr w:type="spellEnd"/>
            <w:r>
              <w:rPr>
                <w:sz w:val="30"/>
                <w:szCs w:val="30"/>
              </w:rPr>
              <w:t xml:space="preserve"> Disciplinare</w:t>
            </w:r>
          </w:p>
        </w:tc>
      </w:tr>
      <w:tr w:rsidR="00AA77FA" w14:paraId="0A484148" w14:textId="77777777" w:rsidTr="00AA77FA">
        <w:trPr>
          <w:trHeight w:val="7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87407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Disciplina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E7F900" w14:textId="77777777" w:rsidR="00AA77FA" w:rsidRDefault="00AA77FA">
            <w:pPr>
              <w:pStyle w:val="Corpo"/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EDUCAZIONE CIVICA</w:t>
            </w:r>
          </w:p>
        </w:tc>
      </w:tr>
      <w:tr w:rsidR="00AA77FA" w14:paraId="416F0919" w14:textId="77777777" w:rsidTr="00AA77FA">
        <w:trPr>
          <w:trHeight w:val="727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D1730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Classe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F5079" w14:textId="77777777" w:rsidR="00AA77FA" w:rsidRDefault="00AA77FA">
            <w:pPr>
              <w:pStyle w:val="Corpo"/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Prima</w:t>
            </w:r>
          </w:p>
        </w:tc>
      </w:tr>
      <w:tr w:rsidR="00AA77FA" w14:paraId="30F88F49" w14:textId="77777777" w:rsidTr="00AA77FA">
        <w:trPr>
          <w:trHeight w:val="192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CE770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Finalità generali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787FB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 xml:space="preserve">Conoscere e condividere le regole di convivenza sociale, comprendere il valore dell’altro e della sua diversità come possibilità di crescita. Iniziare a conoscere aspetti sociali e relazionali. </w:t>
            </w:r>
          </w:p>
        </w:tc>
      </w:tr>
      <w:tr w:rsidR="00AA77FA" w14:paraId="3013B89A" w14:textId="77777777" w:rsidTr="00AA77FA">
        <w:trPr>
          <w:trHeight w:val="344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DBAF6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Traguardi di </w:t>
            </w:r>
          </w:p>
          <w:p w14:paraId="201A483C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competenza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1E99C" w14:textId="77777777" w:rsidR="00AA77FA" w:rsidRDefault="00AA77FA" w:rsidP="00787532">
            <w:pPr>
              <w:pStyle w:val="Corp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Rispettare le regole sociali</w:t>
            </w:r>
          </w:p>
          <w:p w14:paraId="007BC7EA" w14:textId="77777777" w:rsidR="00AA77FA" w:rsidRDefault="00AA77FA" w:rsidP="00787532">
            <w:pPr>
              <w:pStyle w:val="Corp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Attivare atteggiamenti volti alla conoscenza dell’altro</w:t>
            </w:r>
          </w:p>
          <w:p w14:paraId="27B0FF00" w14:textId="77777777" w:rsidR="00AA77FA" w:rsidRDefault="00AA77FA" w:rsidP="00787532">
            <w:pPr>
              <w:pStyle w:val="Corp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Prendersi cura di sé, degli altri e dell’ambiente </w:t>
            </w:r>
          </w:p>
          <w:p w14:paraId="4C33762C" w14:textId="77777777" w:rsidR="00AA77FA" w:rsidRDefault="00AA77FA" w:rsidP="00787532">
            <w:pPr>
              <w:pStyle w:val="Corp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Avviare alla conoscenza dei propri diritti ma anche dei propri doveri</w:t>
            </w:r>
          </w:p>
          <w:p w14:paraId="6D494CC9" w14:textId="77777777" w:rsidR="00AA77FA" w:rsidRDefault="00AA77FA" w:rsidP="00787532">
            <w:pPr>
              <w:pStyle w:val="Corpo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Avviare alla prevenzione e difesa dell’ambiente </w:t>
            </w:r>
          </w:p>
        </w:tc>
      </w:tr>
      <w:tr w:rsidR="00AA77FA" w14:paraId="153A232E" w14:textId="77777777" w:rsidTr="00AA77FA">
        <w:trPr>
          <w:trHeight w:val="539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DAFE7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proofErr w:type="gramStart"/>
            <w:r>
              <w:rPr>
                <w:rFonts w:ascii="Cambria" w:hAnsi="Cambria"/>
                <w:sz w:val="32"/>
                <w:szCs w:val="32"/>
              </w:rPr>
              <w:lastRenderedPageBreak/>
              <w:t>Obiettivi  di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apprendimento</w:t>
            </w:r>
          </w:p>
          <w:p w14:paraId="5F722774" w14:textId="77777777" w:rsidR="00AA77FA" w:rsidRDefault="00AA77FA">
            <w:pPr>
              <w:pStyle w:val="Corpo"/>
              <w:spacing w:after="240"/>
            </w:pPr>
            <w:r>
              <w:rPr>
                <w:rFonts w:ascii="Arial Unicode MS" w:hAnsi="Arial Unicode MS"/>
                <w:sz w:val="26"/>
                <w:szCs w:val="26"/>
              </w:rPr>
              <w:br/>
            </w:r>
            <w:r>
              <w:rPr>
                <w:rFonts w:ascii="Arial Unicode MS" w:hAnsi="Arial Unicode MS"/>
                <w:sz w:val="26"/>
                <w:szCs w:val="26"/>
              </w:rPr>
              <w:br/>
            </w:r>
            <w:r>
              <w:rPr>
                <w:rFonts w:ascii="Arial Unicode MS" w:hAnsi="Arial Unicode MS"/>
                <w:sz w:val="26"/>
                <w:szCs w:val="26"/>
              </w:rPr>
              <w:br/>
            </w:r>
            <w:r>
              <w:rPr>
                <w:rFonts w:ascii="Arial Unicode MS" w:hAnsi="Arial Unicode MS"/>
                <w:sz w:val="26"/>
                <w:szCs w:val="26"/>
              </w:rPr>
              <w:br/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6074C4" w14:textId="77777777" w:rsidR="00AA77FA" w:rsidRDefault="00AA77FA" w:rsidP="00787532">
            <w:pPr>
              <w:pStyle w:val="Corpo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Attivare modalità relazionali positive con i compagni e gli adulti</w:t>
            </w:r>
          </w:p>
          <w:p w14:paraId="446C650F" w14:textId="77777777" w:rsidR="00AA77FA" w:rsidRDefault="00AA77FA" w:rsidP="00787532">
            <w:pPr>
              <w:pStyle w:val="Corp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Esprimere adeguatamente le proprie emozioni</w:t>
            </w:r>
          </w:p>
          <w:p w14:paraId="0D6DD2D5" w14:textId="77777777" w:rsidR="00AA77FA" w:rsidRDefault="00AA77FA" w:rsidP="00787532">
            <w:pPr>
              <w:pStyle w:val="Corpo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Prendere coscienza di sé </w:t>
            </w:r>
          </w:p>
          <w:p w14:paraId="493DFBD0" w14:textId="77777777" w:rsidR="00AA77FA" w:rsidRDefault="00AA77FA" w:rsidP="00787532">
            <w:pPr>
              <w:pStyle w:val="Corpo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Favorire l’adozione di comportamenti corretti per la salvaguardia della salute e del benessere personale.</w:t>
            </w:r>
          </w:p>
          <w:p w14:paraId="69F22A82" w14:textId="77777777" w:rsidR="00AA77FA" w:rsidRDefault="00AA77FA" w:rsidP="00787532">
            <w:pPr>
              <w:pStyle w:val="Corpo"/>
              <w:numPr>
                <w:ilvl w:val="0"/>
                <w:numId w:val="4"/>
              </w:numPr>
              <w:spacing w:after="20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Accettare il richiamo ed accogliere le indicazioni da parte degli insegnanti</w:t>
            </w:r>
          </w:p>
          <w:p w14:paraId="0A55B62A" w14:textId="77777777" w:rsidR="00AA77FA" w:rsidRDefault="00AA77FA" w:rsidP="00787532">
            <w:pPr>
              <w:pStyle w:val="Corpo"/>
              <w:numPr>
                <w:ilvl w:val="0"/>
                <w:numId w:val="4"/>
              </w:numPr>
              <w:spacing w:after="200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Promuovere la gestione dei rifiuti urbani, in particolare la raccolta differenziata.</w:t>
            </w:r>
          </w:p>
        </w:tc>
      </w:tr>
      <w:tr w:rsidR="00AA77FA" w14:paraId="388D6D83" w14:textId="77777777" w:rsidTr="00AA77FA">
        <w:trPr>
          <w:trHeight w:val="594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45ED8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Contenuti</w:t>
            </w:r>
          </w:p>
          <w:p w14:paraId="0F977B15" w14:textId="77777777" w:rsidR="00AA77FA" w:rsidRDefault="00AA77FA">
            <w:pPr>
              <w:pStyle w:val="Corpo"/>
              <w:spacing w:after="240"/>
            </w:pPr>
            <w:r>
              <w:rPr>
                <w:rFonts w:ascii="Arial Unicode MS" w:hAnsi="Arial Unicode MS"/>
                <w:sz w:val="26"/>
                <w:szCs w:val="26"/>
              </w:rPr>
              <w:br/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599CC9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Momenti di confronto guidati su episodi </w:t>
            </w:r>
            <w:r>
              <w:rPr>
                <w:rFonts w:ascii="Cambria" w:hAnsi="Cambria"/>
                <w:sz w:val="32"/>
                <w:szCs w:val="32"/>
              </w:rPr>
              <w:t>riguardanti la vita di classe</w:t>
            </w:r>
          </w:p>
          <w:p w14:paraId="25E0A1CA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Percorsi di letture animate attraverso cui scoprire il concetto di “altro e diverso”</w:t>
            </w:r>
          </w:p>
          <w:p w14:paraId="35AB82E6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Giochi di socializzazione vissuti fuori dall’aula per conoscere l’altro e la vita della scuola</w:t>
            </w:r>
          </w:p>
          <w:p w14:paraId="0FC97418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Possibilità di esprimere il proprio pensiero rispettando quello degli altri</w:t>
            </w:r>
          </w:p>
          <w:p w14:paraId="3E777B96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Utilizzo corretto della raccolta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differenziata .</w:t>
            </w:r>
            <w:proofErr w:type="gramEnd"/>
          </w:p>
          <w:p w14:paraId="08CCEC2F" w14:textId="77777777" w:rsidR="00AA77FA" w:rsidRDefault="00AA77FA" w:rsidP="00787532">
            <w:pPr>
              <w:pStyle w:val="Corpo"/>
              <w:numPr>
                <w:ilvl w:val="0"/>
                <w:numId w:val="5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Praticare forme di riutilizzo e riciclaggio dei materiali</w:t>
            </w:r>
          </w:p>
        </w:tc>
      </w:tr>
      <w:tr w:rsidR="00AA77FA" w14:paraId="786A6357" w14:textId="77777777" w:rsidTr="00AA77FA">
        <w:trPr>
          <w:trHeight w:val="4306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F1B66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lastRenderedPageBreak/>
              <w:t xml:space="preserve">Percorso </w:t>
            </w:r>
          </w:p>
          <w:p w14:paraId="6CBAE59A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educativo e </w:t>
            </w:r>
          </w:p>
          <w:p w14:paraId="59074512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didattico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B4C2" w14:textId="77777777" w:rsidR="00AA77FA" w:rsidRDefault="00AA77FA">
            <w:pPr>
              <w:pStyle w:val="Corpo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u w:val="single"/>
              </w:rPr>
              <w:t>Tempi:</w:t>
            </w:r>
          </w:p>
          <w:p w14:paraId="01B03B91" w14:textId="77777777" w:rsidR="00AA77FA" w:rsidRDefault="00AA77FA" w:rsidP="00787532">
            <w:pPr>
              <w:pStyle w:val="Corpo"/>
              <w:numPr>
                <w:ilvl w:val="0"/>
                <w:numId w:val="6"/>
              </w:numPr>
              <w:spacing w:after="200"/>
              <w:rPr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Annuale</w:t>
            </w:r>
          </w:p>
          <w:p w14:paraId="60E9C8EB" w14:textId="77777777" w:rsidR="00AA77FA" w:rsidRDefault="00AA77FA">
            <w:pPr>
              <w:pStyle w:val="Corp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  <w:u w:val="single"/>
              </w:rPr>
              <w:t>Metodologia</w:t>
            </w:r>
            <w:r>
              <w:rPr>
                <w:rFonts w:ascii="Cambria" w:hAnsi="Cambria"/>
                <w:sz w:val="32"/>
                <w:szCs w:val="32"/>
              </w:rPr>
              <w:t>:</w:t>
            </w:r>
          </w:p>
          <w:p w14:paraId="03CDD5C4" w14:textId="77777777" w:rsidR="00AA77FA" w:rsidRDefault="00AA77FA">
            <w:pPr>
              <w:pStyle w:val="Corp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I percorsi saranno attuati in maniera pluridisciplinare ed interdisciplinare, attraverso lettura di testi, momenti di discussione guidata, produzione di elaborati grafici, ascolto di canzoni e giochi.</w:t>
            </w:r>
          </w:p>
          <w:p w14:paraId="0A8E6406" w14:textId="77777777" w:rsidR="00AA77FA" w:rsidRDefault="00AA77FA">
            <w:pPr>
              <w:pStyle w:val="Corpo"/>
              <w:rPr>
                <w:rFonts w:ascii="Cambria" w:eastAsia="Cambria" w:hAnsi="Cambria" w:cs="Cambria"/>
                <w:sz w:val="32"/>
                <w:szCs w:val="32"/>
              </w:rPr>
            </w:pPr>
          </w:p>
          <w:p w14:paraId="139FE6EA" w14:textId="77777777" w:rsidR="00AA77FA" w:rsidRDefault="00AA77FA">
            <w:pPr>
              <w:pStyle w:val="Corpo"/>
            </w:pPr>
          </w:p>
        </w:tc>
      </w:tr>
      <w:tr w:rsidR="00AA77FA" w14:paraId="72FB1583" w14:textId="77777777" w:rsidTr="00AA77FA">
        <w:trPr>
          <w:trHeight w:val="154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1F39F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Valutazione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BEDB5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Osservazione diretta della partecipazione individuale e nel gruppo classe, del coinvolgimento emotivo, raccolta di materiale prodotto dagli alunni</w:t>
            </w:r>
          </w:p>
        </w:tc>
      </w:tr>
      <w:tr w:rsidR="00AA77FA" w14:paraId="5390DE12" w14:textId="77777777" w:rsidTr="00AA77FA">
        <w:trPr>
          <w:trHeight w:val="1540"/>
        </w:trPr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53DD9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 xml:space="preserve">Raccordi con altre discipline e </w:t>
            </w:r>
            <w:proofErr w:type="gramStart"/>
            <w:r>
              <w:rPr>
                <w:rFonts w:ascii="Cambria" w:hAnsi="Cambria"/>
                <w:sz w:val="32"/>
                <w:szCs w:val="32"/>
              </w:rPr>
              <w:t>connessioni  con</w:t>
            </w:r>
            <w:proofErr w:type="gramEnd"/>
            <w:r>
              <w:rPr>
                <w:rFonts w:ascii="Cambria" w:hAnsi="Cambria"/>
                <w:sz w:val="32"/>
                <w:szCs w:val="32"/>
              </w:rPr>
              <w:t xml:space="preserve"> altre competenze</w:t>
            </w:r>
          </w:p>
        </w:tc>
        <w:tc>
          <w:tcPr>
            <w:tcW w:w="6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28008" w14:textId="77777777" w:rsidR="00AA77FA" w:rsidRDefault="00AA77FA">
            <w:pPr>
              <w:pStyle w:val="Corp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Italiano, Musica, Storia, Geografia, Scienze, </w:t>
            </w:r>
          </w:p>
          <w:p w14:paraId="2F867059" w14:textId="77777777" w:rsidR="00AA77FA" w:rsidRDefault="00AA77FA">
            <w:pPr>
              <w:pStyle w:val="Corpo"/>
            </w:pPr>
            <w:r>
              <w:rPr>
                <w:rFonts w:ascii="Cambria" w:hAnsi="Cambria"/>
                <w:sz w:val="32"/>
                <w:szCs w:val="32"/>
              </w:rPr>
              <w:t>Matematica, IRC, Tecnologia, Educazione Fisica.</w:t>
            </w:r>
          </w:p>
        </w:tc>
      </w:tr>
    </w:tbl>
    <w:p w14:paraId="77A44D46" w14:textId="77777777" w:rsidR="00AA77FA" w:rsidRDefault="00AA77FA" w:rsidP="00AA77FA">
      <w:pPr>
        <w:pStyle w:val="Corpo"/>
        <w:widowControl w:val="0"/>
      </w:pPr>
    </w:p>
    <w:p w14:paraId="74134A68" w14:textId="77777777" w:rsidR="00AA77FA" w:rsidRDefault="00AA77FA"/>
    <w:sectPr w:rsidR="00AA77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240F"/>
    <w:multiLevelType w:val="hybridMultilevel"/>
    <w:tmpl w:val="0EF05BFE"/>
    <w:lvl w:ilvl="0" w:tplc="84F07D04">
      <w:start w:val="1"/>
      <w:numFmt w:val="bullet"/>
      <w:lvlText w:val="●"/>
      <w:lvlJc w:val="left"/>
      <w:pPr>
        <w:ind w:left="74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1" w:tplc="63E48FB2">
      <w:start w:val="1"/>
      <w:numFmt w:val="bullet"/>
      <w:lvlText w:val="o"/>
      <w:lvlJc w:val="left"/>
      <w:pPr>
        <w:ind w:left="146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2" w:tplc="19D690C6">
      <w:start w:val="1"/>
      <w:numFmt w:val="bullet"/>
      <w:lvlText w:val="▪"/>
      <w:lvlJc w:val="left"/>
      <w:pPr>
        <w:ind w:left="21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3" w:tplc="8FCE6C9E">
      <w:start w:val="1"/>
      <w:numFmt w:val="bullet"/>
      <w:lvlText w:val="▪"/>
      <w:lvlJc w:val="left"/>
      <w:pPr>
        <w:ind w:left="29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4" w:tplc="87286FEA">
      <w:start w:val="1"/>
      <w:numFmt w:val="bullet"/>
      <w:lvlText w:val="▪"/>
      <w:lvlJc w:val="left"/>
      <w:pPr>
        <w:ind w:left="362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5" w:tplc="DED40DBC">
      <w:start w:val="1"/>
      <w:numFmt w:val="bullet"/>
      <w:lvlText w:val="▪"/>
      <w:lvlJc w:val="left"/>
      <w:pPr>
        <w:ind w:left="434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6" w:tplc="637AD3AE">
      <w:start w:val="1"/>
      <w:numFmt w:val="bullet"/>
      <w:lvlText w:val="▪"/>
      <w:lvlJc w:val="left"/>
      <w:pPr>
        <w:ind w:left="506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7" w:tplc="737617AE">
      <w:start w:val="1"/>
      <w:numFmt w:val="bullet"/>
      <w:lvlText w:val="▪"/>
      <w:lvlJc w:val="left"/>
      <w:pPr>
        <w:ind w:left="57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8" w:tplc="E9D8A324">
      <w:start w:val="1"/>
      <w:numFmt w:val="bullet"/>
      <w:lvlText w:val="▪"/>
      <w:lvlJc w:val="left"/>
      <w:pPr>
        <w:ind w:left="65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B975235"/>
    <w:multiLevelType w:val="hybridMultilevel"/>
    <w:tmpl w:val="239ECA56"/>
    <w:lvl w:ilvl="0" w:tplc="E0FEF772">
      <w:start w:val="1"/>
      <w:numFmt w:val="bullet"/>
      <w:lvlText w:val="●"/>
      <w:lvlJc w:val="left"/>
      <w:pPr>
        <w:ind w:left="74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1" w:tplc="78BE9E96">
      <w:start w:val="1"/>
      <w:numFmt w:val="bullet"/>
      <w:lvlText w:val="o"/>
      <w:lvlJc w:val="left"/>
      <w:pPr>
        <w:ind w:left="146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2" w:tplc="6C5ECE7E">
      <w:start w:val="1"/>
      <w:numFmt w:val="bullet"/>
      <w:lvlText w:val="▪"/>
      <w:lvlJc w:val="left"/>
      <w:pPr>
        <w:ind w:left="21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3" w:tplc="70AE3292">
      <w:start w:val="1"/>
      <w:numFmt w:val="bullet"/>
      <w:lvlText w:val="▪"/>
      <w:lvlJc w:val="left"/>
      <w:pPr>
        <w:ind w:left="29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4" w:tplc="964EBAEA">
      <w:start w:val="1"/>
      <w:numFmt w:val="bullet"/>
      <w:lvlText w:val="▪"/>
      <w:lvlJc w:val="left"/>
      <w:pPr>
        <w:ind w:left="362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5" w:tplc="49B06AAE">
      <w:start w:val="1"/>
      <w:numFmt w:val="bullet"/>
      <w:lvlText w:val="▪"/>
      <w:lvlJc w:val="left"/>
      <w:pPr>
        <w:ind w:left="434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6" w:tplc="0CD0C4CE">
      <w:start w:val="1"/>
      <w:numFmt w:val="bullet"/>
      <w:lvlText w:val="▪"/>
      <w:lvlJc w:val="left"/>
      <w:pPr>
        <w:ind w:left="506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7" w:tplc="9BFA307A">
      <w:start w:val="1"/>
      <w:numFmt w:val="bullet"/>
      <w:lvlText w:val="▪"/>
      <w:lvlJc w:val="left"/>
      <w:pPr>
        <w:ind w:left="57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8" w:tplc="3768E970">
      <w:start w:val="1"/>
      <w:numFmt w:val="bullet"/>
      <w:lvlText w:val="▪"/>
      <w:lvlJc w:val="left"/>
      <w:pPr>
        <w:ind w:left="65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D692833"/>
    <w:multiLevelType w:val="hybridMultilevel"/>
    <w:tmpl w:val="B5E0DAD8"/>
    <w:lvl w:ilvl="0" w:tplc="417A4F8A">
      <w:start w:val="1"/>
      <w:numFmt w:val="bullet"/>
      <w:lvlText w:val="●"/>
      <w:lvlJc w:val="left"/>
      <w:pPr>
        <w:ind w:left="635" w:hanging="2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1" w:tplc="CD84FF5E">
      <w:start w:val="1"/>
      <w:numFmt w:val="bullet"/>
      <w:lvlText w:val="o"/>
      <w:lvlJc w:val="left"/>
      <w:pPr>
        <w:ind w:left="146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2" w:tplc="5EF0AE1E">
      <w:start w:val="1"/>
      <w:numFmt w:val="bullet"/>
      <w:lvlText w:val="▪"/>
      <w:lvlJc w:val="left"/>
      <w:pPr>
        <w:ind w:left="21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3" w:tplc="66F05A38">
      <w:start w:val="1"/>
      <w:numFmt w:val="bullet"/>
      <w:lvlText w:val="▪"/>
      <w:lvlJc w:val="left"/>
      <w:pPr>
        <w:ind w:left="29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4" w:tplc="B43009F6">
      <w:start w:val="1"/>
      <w:numFmt w:val="bullet"/>
      <w:lvlText w:val="▪"/>
      <w:lvlJc w:val="left"/>
      <w:pPr>
        <w:ind w:left="362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5" w:tplc="5F82945C">
      <w:start w:val="1"/>
      <w:numFmt w:val="bullet"/>
      <w:lvlText w:val="▪"/>
      <w:lvlJc w:val="left"/>
      <w:pPr>
        <w:ind w:left="434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6" w:tplc="3334A7EA">
      <w:start w:val="1"/>
      <w:numFmt w:val="bullet"/>
      <w:lvlText w:val="▪"/>
      <w:lvlJc w:val="left"/>
      <w:pPr>
        <w:ind w:left="506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7" w:tplc="25408E8E">
      <w:start w:val="1"/>
      <w:numFmt w:val="bullet"/>
      <w:lvlText w:val="▪"/>
      <w:lvlJc w:val="left"/>
      <w:pPr>
        <w:ind w:left="57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8" w:tplc="65A49D4C">
      <w:start w:val="1"/>
      <w:numFmt w:val="bullet"/>
      <w:lvlText w:val="▪"/>
      <w:lvlJc w:val="left"/>
      <w:pPr>
        <w:ind w:left="65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5BC60B53"/>
    <w:multiLevelType w:val="hybridMultilevel"/>
    <w:tmpl w:val="4F2EF224"/>
    <w:lvl w:ilvl="0" w:tplc="027208B8">
      <w:start w:val="1"/>
      <w:numFmt w:val="bullet"/>
      <w:lvlText w:val="●"/>
      <w:lvlJc w:val="left"/>
      <w:pPr>
        <w:ind w:left="74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1" w:tplc="BEEAB7C6">
      <w:start w:val="1"/>
      <w:numFmt w:val="bullet"/>
      <w:lvlText w:val="o"/>
      <w:lvlJc w:val="left"/>
      <w:pPr>
        <w:ind w:left="1464" w:hanging="3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2" w:tplc="D436C8AC">
      <w:start w:val="1"/>
      <w:numFmt w:val="bullet"/>
      <w:lvlText w:val="▪"/>
      <w:lvlJc w:val="left"/>
      <w:pPr>
        <w:ind w:left="21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3" w:tplc="04BC1EEA">
      <w:start w:val="1"/>
      <w:numFmt w:val="bullet"/>
      <w:lvlText w:val="▪"/>
      <w:lvlJc w:val="left"/>
      <w:pPr>
        <w:ind w:left="29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4" w:tplc="42C2774E">
      <w:start w:val="1"/>
      <w:numFmt w:val="bullet"/>
      <w:lvlText w:val="▪"/>
      <w:lvlJc w:val="left"/>
      <w:pPr>
        <w:ind w:left="362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5" w:tplc="53F65600">
      <w:start w:val="1"/>
      <w:numFmt w:val="bullet"/>
      <w:lvlText w:val="▪"/>
      <w:lvlJc w:val="left"/>
      <w:pPr>
        <w:ind w:left="434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6" w:tplc="AC3C14FA">
      <w:start w:val="1"/>
      <w:numFmt w:val="bullet"/>
      <w:lvlText w:val="▪"/>
      <w:lvlJc w:val="left"/>
      <w:pPr>
        <w:ind w:left="506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7" w:tplc="1C16EE7C">
      <w:start w:val="1"/>
      <w:numFmt w:val="bullet"/>
      <w:lvlText w:val="▪"/>
      <w:lvlJc w:val="left"/>
      <w:pPr>
        <w:ind w:left="578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  <w:lvl w:ilvl="8" w:tplc="A41EC45C">
      <w:start w:val="1"/>
      <w:numFmt w:val="bullet"/>
      <w:lvlText w:val="▪"/>
      <w:lvlJc w:val="left"/>
      <w:pPr>
        <w:ind w:left="6504" w:hanging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u w:val="none"/>
        <w:effect w:val="none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 w:tplc="417A4F8A">
        <w:start w:val="1"/>
        <w:numFmt w:val="decimal"/>
        <w:lvlText w:val="●"/>
        <w:lvlJc w:val="left"/>
        <w:pPr>
          <w:ind w:left="624" w:hanging="26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 w:tplc="CD84FF5E">
        <w:start w:val="1"/>
        <w:numFmt w:val="decimal"/>
        <w:lvlText w:val="o"/>
        <w:lvlJc w:val="left"/>
        <w:pPr>
          <w:ind w:left="1512" w:hanging="43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 w:tplc="5EF0AE1E">
        <w:start w:val="1"/>
        <w:numFmt w:val="decimal"/>
        <w:lvlText w:val="▪"/>
        <w:lvlJc w:val="left"/>
        <w:pPr>
          <w:ind w:left="22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 w:tplc="66F05A38">
        <w:start w:val="1"/>
        <w:numFmt w:val="decimal"/>
        <w:lvlText w:val="▪"/>
        <w:lvlJc w:val="left"/>
        <w:pPr>
          <w:ind w:left="295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 w:tplc="B43009F6">
        <w:start w:val="1"/>
        <w:numFmt w:val="decimal"/>
        <w:lvlText w:val="▪"/>
        <w:lvlJc w:val="left"/>
        <w:pPr>
          <w:ind w:left="367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 w:tplc="5F82945C">
        <w:start w:val="1"/>
        <w:numFmt w:val="decimal"/>
        <w:lvlText w:val="▪"/>
        <w:lvlJc w:val="left"/>
        <w:pPr>
          <w:ind w:left="439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 w:tplc="3334A7EA">
        <w:start w:val="1"/>
        <w:numFmt w:val="decimal"/>
        <w:lvlText w:val="▪"/>
        <w:lvlJc w:val="left"/>
        <w:pPr>
          <w:ind w:left="511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 w:tplc="25408E8E">
        <w:start w:val="1"/>
        <w:numFmt w:val="decimal"/>
        <w:lvlText w:val="▪"/>
        <w:lvlJc w:val="left"/>
        <w:pPr>
          <w:ind w:left="583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 w:tplc="65A49D4C">
        <w:start w:val="1"/>
        <w:numFmt w:val="decimal"/>
        <w:lvlText w:val="▪"/>
        <w:lvlJc w:val="left"/>
        <w:pPr>
          <w:ind w:left="6552" w:hanging="43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4">
    <w:abstractNumId w:val="2"/>
    <w:lvlOverride w:ilvl="0">
      <w:lvl w:ilvl="0" w:tplc="417A4F8A">
        <w:start w:val="1"/>
        <w:numFmt w:val="decimal"/>
        <w:lvlText w:val="●"/>
        <w:lvlJc w:val="left"/>
        <w:pPr>
          <w:ind w:left="744" w:hanging="3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1">
      <w:lvl w:ilvl="1" w:tplc="CD84FF5E">
        <w:start w:val="1"/>
        <w:numFmt w:val="decimal"/>
        <w:lvlText w:val="o"/>
        <w:lvlJc w:val="left"/>
        <w:pPr>
          <w:ind w:left="1464" w:hanging="3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2">
      <w:lvl w:ilvl="2" w:tplc="5EF0AE1E">
        <w:start w:val="1"/>
        <w:numFmt w:val="decimal"/>
        <w:lvlText w:val="▪"/>
        <w:lvlJc w:val="left"/>
        <w:pPr>
          <w:ind w:left="218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3">
      <w:lvl w:ilvl="3" w:tplc="66F05A38">
        <w:start w:val="1"/>
        <w:numFmt w:val="decimal"/>
        <w:lvlText w:val="▪"/>
        <w:lvlJc w:val="left"/>
        <w:pPr>
          <w:ind w:left="290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4">
      <w:lvl w:ilvl="4" w:tplc="B43009F6">
        <w:start w:val="1"/>
        <w:numFmt w:val="decimal"/>
        <w:lvlText w:val="▪"/>
        <w:lvlJc w:val="left"/>
        <w:pPr>
          <w:ind w:left="362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5">
      <w:lvl w:ilvl="5" w:tplc="5F82945C">
        <w:start w:val="1"/>
        <w:numFmt w:val="decimal"/>
        <w:lvlText w:val="▪"/>
        <w:lvlJc w:val="left"/>
        <w:pPr>
          <w:ind w:left="434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6">
      <w:lvl w:ilvl="6" w:tplc="3334A7EA">
        <w:start w:val="1"/>
        <w:numFmt w:val="decimal"/>
        <w:lvlText w:val="▪"/>
        <w:lvlJc w:val="left"/>
        <w:pPr>
          <w:ind w:left="506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7">
      <w:lvl w:ilvl="7" w:tplc="25408E8E">
        <w:start w:val="1"/>
        <w:numFmt w:val="decimal"/>
        <w:lvlText w:val="▪"/>
        <w:lvlJc w:val="left"/>
        <w:pPr>
          <w:ind w:left="578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  <w:lvlOverride w:ilvl="8">
      <w:lvl w:ilvl="8" w:tplc="65A49D4C">
        <w:start w:val="1"/>
        <w:numFmt w:val="decimal"/>
        <w:lvlText w:val="▪"/>
        <w:lvlJc w:val="left"/>
        <w:pPr>
          <w:ind w:left="6504" w:hanging="3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</w:rPr>
      </w:lvl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FA"/>
    <w:rsid w:val="00A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D23B"/>
  <w15:chartTrackingRefBased/>
  <w15:docId w15:val="{B2586B45-88CF-4F95-A2D0-A0C2F6B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7F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AA77F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A77F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rossini</dc:creator>
  <cp:keywords/>
  <dc:description/>
  <cp:lastModifiedBy>alessandra rossini</cp:lastModifiedBy>
  <cp:revision>1</cp:revision>
  <dcterms:created xsi:type="dcterms:W3CDTF">2020-12-04T06:08:00Z</dcterms:created>
  <dcterms:modified xsi:type="dcterms:W3CDTF">2020-12-04T06:08:00Z</dcterms:modified>
</cp:coreProperties>
</file>